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8" w:rsidRPr="00216F9C" w:rsidRDefault="00870CB8" w:rsidP="00870CB8">
      <w:pPr>
        <w:ind w:left="-567" w:right="-426"/>
        <w:jc w:val="center"/>
        <w:rPr>
          <w:rFonts w:ascii="Times New Roman" w:hAnsi="Times New Roman" w:cs="Times New Roman"/>
          <w:b/>
          <w:color w:val="0000CC"/>
        </w:rPr>
      </w:pPr>
      <w:r w:rsidRPr="00216F9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1C039" wp14:editId="2BF81F4D">
                <wp:simplePos x="0" y="0"/>
                <wp:positionH relativeFrom="column">
                  <wp:posOffset>-746760</wp:posOffset>
                </wp:positionH>
                <wp:positionV relativeFrom="paragraph">
                  <wp:posOffset>-407035</wp:posOffset>
                </wp:positionV>
                <wp:extent cx="6924675" cy="10353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35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8.8pt;margin-top:-32.05pt;width:545.2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" filled="f" strokecolor="#00c" strokeweight="2pt"/>
            </w:pict>
          </mc:Fallback>
        </mc:AlternateContent>
      </w:r>
      <w:r w:rsidRPr="00216F9C">
        <w:rPr>
          <w:rFonts w:ascii="Times New Roman" w:hAnsi="Times New Roman" w:cs="Times New Roman"/>
          <w:b/>
          <w:color w:val="0000CC"/>
          <w:sz w:val="36"/>
        </w:rPr>
        <w:t>Территориальная избирательная комиссия Апшеронская</w:t>
      </w:r>
    </w:p>
    <w:p w:rsidR="00870CB8" w:rsidRDefault="00870CB8" w:rsidP="00870CB8"/>
    <w:p w:rsidR="00870CB8" w:rsidRDefault="00870CB8" w:rsidP="00870CB8"/>
    <w:p w:rsidR="00870CB8" w:rsidRPr="00216F9C" w:rsidRDefault="00870CB8" w:rsidP="00870CB8">
      <w:pPr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216F9C">
        <w:rPr>
          <w:rFonts w:ascii="Times New Roman" w:hAnsi="Times New Roman" w:cs="Times New Roman"/>
          <w:b/>
          <w:color w:val="0000CC"/>
          <w:sz w:val="52"/>
        </w:rPr>
        <w:t>МАТЕРИАЛЫ</w:t>
      </w:r>
    </w:p>
    <w:p w:rsidR="00870CB8" w:rsidRDefault="00870CB8" w:rsidP="00870CB8">
      <w:pPr>
        <w:pStyle w:val="4"/>
        <w:spacing w:before="0" w:line="300" w:lineRule="atLeast"/>
        <w:jc w:val="center"/>
        <w:textAlignment w:val="baseline"/>
        <w:rPr>
          <w:rFonts w:ascii="Times New Roman" w:hAnsi="Times New Roman" w:cs="Times New Roman"/>
          <w:i w:val="0"/>
          <w:color w:val="0000CC"/>
          <w:sz w:val="36"/>
        </w:rPr>
      </w:pPr>
      <w:bookmarkStart w:id="0" w:name="_GoBack"/>
      <w:r w:rsidRPr="00420B55">
        <w:rPr>
          <w:rFonts w:ascii="Times New Roman" w:hAnsi="Times New Roman" w:cs="Times New Roman"/>
          <w:i w:val="0"/>
          <w:color w:val="0000CC"/>
          <w:sz w:val="36"/>
        </w:rPr>
        <w:t xml:space="preserve">на краевой конкурс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</w:t>
      </w:r>
    </w:p>
    <w:p w:rsidR="00870CB8" w:rsidRPr="00420B55" w:rsidRDefault="00870CB8" w:rsidP="00870CB8">
      <w:pPr>
        <w:pStyle w:val="4"/>
        <w:spacing w:before="0" w:line="300" w:lineRule="atLeast"/>
        <w:jc w:val="center"/>
        <w:textAlignment w:val="baseline"/>
        <w:rPr>
          <w:rFonts w:ascii="Tahoma" w:hAnsi="Tahoma" w:cs="Tahoma"/>
          <w:i w:val="0"/>
          <w:color w:val="3B5584"/>
        </w:rPr>
      </w:pPr>
      <w:r w:rsidRPr="00420B55">
        <w:rPr>
          <w:rFonts w:ascii="Times New Roman" w:hAnsi="Times New Roman" w:cs="Times New Roman"/>
          <w:i w:val="0"/>
          <w:color w:val="0000CC"/>
          <w:sz w:val="36"/>
        </w:rPr>
        <w:t>в 2019 году</w:t>
      </w:r>
      <w:bookmarkEnd w:id="0"/>
    </w:p>
    <w:p w:rsidR="00870CB8" w:rsidRPr="00E91237" w:rsidRDefault="00870CB8" w:rsidP="00870CB8">
      <w:pPr>
        <w:jc w:val="center"/>
        <w:rPr>
          <w:rFonts w:ascii="Times New Roman" w:hAnsi="Times New Roman" w:cs="Times New Roman"/>
          <w:color w:val="0000CC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8D5A995" wp14:editId="67D7A672">
            <wp:simplePos x="0" y="0"/>
            <wp:positionH relativeFrom="column">
              <wp:posOffset>-594360</wp:posOffset>
            </wp:positionH>
            <wp:positionV relativeFrom="paragraph">
              <wp:posOffset>280035</wp:posOffset>
            </wp:positionV>
            <wp:extent cx="6630670" cy="4943475"/>
            <wp:effectExtent l="38100" t="38100" r="36830" b="47625"/>
            <wp:wrapNone/>
            <wp:docPr id="2" name="Рисунок 2" descr="C:\Users\ARM_PPZ\Documents\КОНКУРС среди ТИК-2019 на лучшую организацию работы Молодежных Общественных Советов при ТИК и ИКМО\МОС-2019\GrT2Zw0KY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_PPZ\Documents\КОНКУРС среди ТИК-2019 на лучшую организацию работы Молодежных Общественных Советов при ТИК и ИКМО\МОС-2019\GrT2Zw0KYf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r="6308"/>
                    <a:stretch/>
                  </pic:blipFill>
                  <pic:spPr bwMode="auto">
                    <a:xfrm>
                      <a:off x="0" y="0"/>
                      <a:ext cx="6630670" cy="4943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C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/>
    <w:p w:rsidR="00870CB8" w:rsidRDefault="00870CB8" w:rsidP="00870CB8">
      <w:pPr>
        <w:spacing w:after="0"/>
        <w:ind w:left="5103" w:right="-142"/>
        <w:rPr>
          <w:rFonts w:ascii="Times New Roman" w:hAnsi="Times New Roman" w:cs="Times New Roman"/>
          <w:color w:val="0000CC"/>
          <w:sz w:val="28"/>
        </w:rPr>
      </w:pPr>
    </w:p>
    <w:p w:rsidR="00870CB8" w:rsidRDefault="00870CB8" w:rsidP="00870CB8">
      <w:pPr>
        <w:spacing w:after="0"/>
        <w:ind w:right="-142"/>
        <w:jc w:val="center"/>
        <w:rPr>
          <w:rFonts w:ascii="Times New Roman" w:hAnsi="Times New Roman" w:cs="Times New Roman"/>
          <w:color w:val="0000CC"/>
        </w:rPr>
      </w:pPr>
    </w:p>
    <w:p w:rsidR="00870CB8" w:rsidRDefault="00870CB8" w:rsidP="00870CB8">
      <w:pPr>
        <w:spacing w:after="0"/>
        <w:ind w:right="-142"/>
        <w:jc w:val="center"/>
        <w:rPr>
          <w:rFonts w:ascii="Times New Roman" w:hAnsi="Times New Roman" w:cs="Times New Roman"/>
          <w:color w:val="0000CC"/>
        </w:rPr>
      </w:pPr>
    </w:p>
    <w:p w:rsidR="00870CB8" w:rsidRDefault="00870CB8" w:rsidP="00870CB8">
      <w:pPr>
        <w:spacing w:after="0"/>
        <w:ind w:right="-142"/>
        <w:jc w:val="center"/>
        <w:rPr>
          <w:rFonts w:ascii="Times New Roman" w:hAnsi="Times New Roman" w:cs="Times New Roman"/>
          <w:color w:val="0000CC"/>
        </w:rPr>
      </w:pPr>
    </w:p>
    <w:p w:rsidR="00870CB8" w:rsidRDefault="00870CB8" w:rsidP="00870CB8">
      <w:pPr>
        <w:spacing w:after="0"/>
        <w:ind w:right="-142"/>
        <w:jc w:val="center"/>
        <w:rPr>
          <w:rFonts w:ascii="Times New Roman" w:hAnsi="Times New Roman" w:cs="Times New Roman"/>
          <w:color w:val="0000CC"/>
        </w:rPr>
      </w:pPr>
    </w:p>
    <w:p w:rsidR="00870CB8" w:rsidRDefault="00870CB8" w:rsidP="00870CB8">
      <w:pPr>
        <w:spacing w:after="0"/>
        <w:ind w:right="-142"/>
        <w:jc w:val="center"/>
        <w:rPr>
          <w:rFonts w:ascii="Times New Roman" w:hAnsi="Times New Roman" w:cs="Times New Roman"/>
          <w:color w:val="0000CC"/>
        </w:rPr>
      </w:pPr>
    </w:p>
    <w:p w:rsidR="00870CB8" w:rsidRPr="00780D2E" w:rsidRDefault="00870CB8" w:rsidP="00870CB8">
      <w:pPr>
        <w:spacing w:after="0"/>
        <w:ind w:left="-993" w:right="-143"/>
        <w:jc w:val="center"/>
        <w:rPr>
          <w:rFonts w:ascii="Times New Roman" w:hAnsi="Times New Roman" w:cs="Times New Roman"/>
          <w:color w:val="0000CC"/>
        </w:rPr>
      </w:pPr>
      <w:r w:rsidRPr="00420B55">
        <w:rPr>
          <w:rFonts w:ascii="Times New Roman" w:hAnsi="Times New Roman" w:cs="Times New Roman"/>
          <w:color w:val="0000CC"/>
          <w:sz w:val="32"/>
        </w:rPr>
        <w:t>Апшеронск 2019</w:t>
      </w:r>
    </w:p>
    <w:p w:rsidR="009B2768" w:rsidRPr="00564098" w:rsidRDefault="009B2768" w:rsidP="009B2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28"/>
          <w:szCs w:val="28"/>
        </w:rPr>
      </w:pPr>
      <w:r w:rsidRPr="00564098">
        <w:rPr>
          <w:b/>
          <w:color w:val="000099"/>
          <w:sz w:val="28"/>
          <w:szCs w:val="28"/>
        </w:rPr>
        <w:lastRenderedPageBreak/>
        <w:t>Молодежный Общественный Совет</w:t>
      </w:r>
    </w:p>
    <w:p w:rsidR="009B2768" w:rsidRPr="00564098" w:rsidRDefault="009B2768" w:rsidP="009B2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28"/>
          <w:szCs w:val="28"/>
        </w:rPr>
      </w:pPr>
      <w:r w:rsidRPr="00564098">
        <w:rPr>
          <w:b/>
          <w:color w:val="000099"/>
          <w:sz w:val="28"/>
          <w:szCs w:val="28"/>
        </w:rPr>
        <w:t xml:space="preserve">при территориальной избирательной комиссии </w:t>
      </w:r>
      <w:proofErr w:type="gramStart"/>
      <w:r w:rsidRPr="00564098">
        <w:rPr>
          <w:b/>
          <w:color w:val="000099"/>
          <w:sz w:val="28"/>
          <w:szCs w:val="28"/>
        </w:rPr>
        <w:t>Апшеронская</w:t>
      </w:r>
      <w:proofErr w:type="gramEnd"/>
      <w:r w:rsidRPr="00564098">
        <w:rPr>
          <w:b/>
          <w:color w:val="000099"/>
          <w:sz w:val="28"/>
          <w:szCs w:val="28"/>
        </w:rPr>
        <w:t xml:space="preserve"> – </w:t>
      </w:r>
    </w:p>
    <w:p w:rsidR="009B2768" w:rsidRPr="00564098" w:rsidRDefault="009B2768" w:rsidP="009B2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28"/>
          <w:szCs w:val="28"/>
        </w:rPr>
      </w:pPr>
      <w:r w:rsidRPr="00564098">
        <w:rPr>
          <w:b/>
          <w:color w:val="000099"/>
          <w:sz w:val="28"/>
          <w:szCs w:val="28"/>
        </w:rPr>
        <w:t>самая активная молодежь Апшеронского района</w:t>
      </w:r>
    </w:p>
    <w:p w:rsidR="009B2768" w:rsidRPr="00564098" w:rsidRDefault="009B2768" w:rsidP="009B2768">
      <w:pPr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B2768" w:rsidRPr="00564098" w:rsidRDefault="009B2768" w:rsidP="009B2768">
      <w:pPr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В рамках реализации мер по повышению правовой культуры избирателей и других участников избирательного процесса территориальной избирательной комиссией </w:t>
      </w: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использовался широкий спектр форм и методов работы с молодежью: они вовлекались в работу</w:t>
      </w:r>
      <w:r w:rsidRPr="00564098">
        <w:rPr>
          <w:rFonts w:ascii="Times New Roman" w:hAnsi="Times New Roman" w:cs="Times New Roman"/>
          <w:color w:val="000099"/>
          <w:szCs w:val="28"/>
        </w:rPr>
        <w:t xml:space="preserve">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политических клубов, форумов, конференций, участвовали в различных конкурсах 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по вопросам избирательного прав и процесса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, интернет-викторинах и интеллектуальных играх. </w:t>
      </w:r>
    </w:p>
    <w:p w:rsidR="009B2768" w:rsidRPr="00564098" w:rsidRDefault="009B2768" w:rsidP="009B276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99"/>
          <w:sz w:val="28"/>
          <w:szCs w:val="28"/>
        </w:rPr>
      </w:pPr>
      <w:r w:rsidRPr="00564098">
        <w:rPr>
          <w:color w:val="000099"/>
          <w:sz w:val="28"/>
          <w:szCs w:val="28"/>
        </w:rPr>
        <w:t xml:space="preserve">Новым направлением в работе с молодежью стало создание Молодежного Общественного Совета </w:t>
      </w:r>
      <w:r w:rsidR="00F67C3C" w:rsidRPr="00564098">
        <w:rPr>
          <w:color w:val="000099"/>
          <w:sz w:val="28"/>
          <w:szCs w:val="28"/>
        </w:rPr>
        <w:t>(</w:t>
      </w:r>
      <w:r w:rsidRPr="00564098">
        <w:rPr>
          <w:color w:val="000099"/>
          <w:sz w:val="28"/>
          <w:szCs w:val="28"/>
        </w:rPr>
        <w:t xml:space="preserve">далее по тексту – МОС) при ТИК </w:t>
      </w:r>
      <w:proofErr w:type="gramStart"/>
      <w:r w:rsidRPr="00564098">
        <w:rPr>
          <w:color w:val="000099"/>
          <w:sz w:val="28"/>
          <w:szCs w:val="28"/>
        </w:rPr>
        <w:t>Апшеронская</w:t>
      </w:r>
      <w:proofErr w:type="gramEnd"/>
      <w:r w:rsidRPr="00564098">
        <w:rPr>
          <w:color w:val="000099"/>
          <w:sz w:val="28"/>
          <w:szCs w:val="28"/>
        </w:rPr>
        <w:t xml:space="preserve">. </w:t>
      </w:r>
    </w:p>
    <w:p w:rsidR="009B2768" w:rsidRPr="00564098" w:rsidRDefault="009B2768" w:rsidP="009B2768">
      <w:pPr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564098">
        <w:rPr>
          <w:rFonts w:ascii="Times New Roman" w:eastAsia="Times New Roman" w:hAnsi="Times New Roman" w:cs="Times New Roman"/>
          <w:iCs/>
          <w:color w:val="000099"/>
          <w:sz w:val="28"/>
          <w:szCs w:val="28"/>
          <w:bdr w:val="none" w:sz="0" w:space="0" w:color="auto" w:frame="1"/>
          <w:lang w:eastAsia="ru-RU"/>
        </w:rPr>
        <w:t>Цель его создания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  <w:r w:rsidRPr="00564098">
        <w:rPr>
          <w:color w:val="000099"/>
          <w:sz w:val="28"/>
          <w:szCs w:val="28"/>
        </w:rPr>
        <w:t xml:space="preserve">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–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р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азвитие практических навыков </w:t>
      </w:r>
      <w:proofErr w:type="gramStart"/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гражданской</w:t>
      </w:r>
      <w:proofErr w:type="gramEnd"/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9B2768" w:rsidRPr="00564098" w:rsidRDefault="009B2768" w:rsidP="009B276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политической активности молодежи</w:t>
      </w: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, 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выработка практических навыков осознанного участия в работе избирательных комиссий, развитие волонтерской деятельности в </w:t>
      </w: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ходе подготовки и проведения выборов, 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повышение правовой культуры и электоральной активности в молодежной среде, формирование кадрового резерва избирательных комиссий.</w:t>
      </w:r>
    </w:p>
    <w:p w:rsidR="009B2768" w:rsidRPr="00564098" w:rsidRDefault="009B2768" w:rsidP="00F67C3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99"/>
          <w:sz w:val="28"/>
          <w:szCs w:val="28"/>
          <w:shd w:val="clear" w:color="auto" w:fill="FFFFFF"/>
        </w:rPr>
      </w:pPr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Молодежный Общественный Совет - это совещательный орган. Его возглавляет 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Тамара </w:t>
      </w:r>
      <w:proofErr w:type="spellStart"/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Мокина</w:t>
      </w:r>
      <w:proofErr w:type="spellEnd"/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, которая в 2018 году </w:t>
      </w:r>
      <w:r w:rsidR="00F67C3C" w:rsidRPr="00564098">
        <w:rPr>
          <w:color w:val="000099"/>
          <w:sz w:val="28"/>
          <w:szCs w:val="28"/>
        </w:rPr>
        <w:t xml:space="preserve">возглавила </w:t>
      </w:r>
      <w:proofErr w:type="gramStart"/>
      <w:r w:rsidR="00F67C3C" w:rsidRPr="00564098">
        <w:rPr>
          <w:color w:val="000099"/>
          <w:sz w:val="28"/>
          <w:szCs w:val="28"/>
        </w:rPr>
        <w:t>молодежную</w:t>
      </w:r>
      <w:proofErr w:type="gramEnd"/>
      <w:r w:rsidR="00F67C3C" w:rsidRPr="00564098">
        <w:rPr>
          <w:color w:val="000099"/>
          <w:sz w:val="28"/>
          <w:szCs w:val="28"/>
        </w:rPr>
        <w:t xml:space="preserve"> УИК № 03-14. Она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 имеет огромный опыт</w:t>
      </w:r>
      <w:r w:rsidRPr="00564098">
        <w:rPr>
          <w:b/>
          <w:bCs/>
          <w:color w:val="000099"/>
          <w:sz w:val="23"/>
          <w:szCs w:val="23"/>
          <w:bdr w:val="none" w:sz="0" w:space="0" w:color="auto" w:frame="1"/>
        </w:rPr>
        <w:t xml:space="preserve"> 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>в организации и проведении мероприятий в рамках реализации проекта «</w:t>
      </w:r>
      <w:proofErr w:type="spellStart"/>
      <w:r w:rsidRPr="00564098">
        <w:rPr>
          <w:bCs/>
          <w:color w:val="000099"/>
          <w:sz w:val="28"/>
          <w:szCs w:val="28"/>
          <w:bdr w:val="none" w:sz="0" w:space="0" w:color="auto" w:frame="1"/>
        </w:rPr>
        <w:t>Выборград</w:t>
      </w:r>
      <w:proofErr w:type="spellEnd"/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». 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Члены м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>олодежн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ой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 избирательн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ой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 комисси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и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 № 03-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14</w:t>
      </w:r>
      <w:r w:rsidRPr="00564098">
        <w:rPr>
          <w:bCs/>
          <w:color w:val="000099"/>
          <w:sz w:val="28"/>
          <w:szCs w:val="28"/>
          <w:bdr w:val="none" w:sz="0" w:space="0" w:color="auto" w:frame="1"/>
        </w:rPr>
        <w:t xml:space="preserve"> неоднократно </w:t>
      </w:r>
      <w:r w:rsidR="00F67C3C" w:rsidRPr="00564098">
        <w:rPr>
          <w:bCs/>
          <w:color w:val="000099"/>
          <w:sz w:val="28"/>
          <w:szCs w:val="28"/>
          <w:bdr w:val="none" w:sz="0" w:space="0" w:color="auto" w:frame="1"/>
        </w:rPr>
        <w:t>участвовали в мероприятиях по повышению правовой и политической культуры</w:t>
      </w:r>
      <w:r w:rsidRPr="00564098">
        <w:rPr>
          <w:color w:val="000099"/>
          <w:sz w:val="28"/>
          <w:szCs w:val="28"/>
          <w:shd w:val="clear" w:color="auto" w:fill="FFFFFF"/>
        </w:rPr>
        <w:t>, проводимых избирательно</w:t>
      </w:r>
      <w:r w:rsidR="00F67C3C" w:rsidRPr="00564098">
        <w:rPr>
          <w:color w:val="000099"/>
          <w:sz w:val="28"/>
          <w:szCs w:val="28"/>
          <w:shd w:val="clear" w:color="auto" w:fill="FFFFFF"/>
        </w:rPr>
        <w:t>й комиссией Краснодарского края</w:t>
      </w:r>
      <w:r w:rsidRPr="00564098">
        <w:rPr>
          <w:color w:val="000099"/>
          <w:sz w:val="28"/>
          <w:szCs w:val="28"/>
          <w:shd w:val="clear" w:color="auto" w:fill="FFFFFF"/>
        </w:rPr>
        <w:t>. </w:t>
      </w:r>
    </w:p>
    <w:p w:rsidR="009B2768" w:rsidRPr="00564098" w:rsidRDefault="009B2768" w:rsidP="009B27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99"/>
          <w:sz w:val="28"/>
          <w:szCs w:val="28"/>
        </w:rPr>
      </w:pPr>
      <w:r w:rsidRPr="00564098">
        <w:rPr>
          <w:color w:val="000099"/>
          <w:sz w:val="28"/>
          <w:szCs w:val="28"/>
        </w:rPr>
        <w:t xml:space="preserve">Остальные члены Молодежного Общественного Совета -  это представители сфер образования, культуры, предпринимательства, общественности, которые имеют очень активную жизненную позицию. Они координируют работу Совета по различным направлениям. </w:t>
      </w:r>
    </w:p>
    <w:p w:rsidR="009B2768" w:rsidRPr="00564098" w:rsidRDefault="009B2768" w:rsidP="009B276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99"/>
          <w:sz w:val="20"/>
          <w:szCs w:val="20"/>
        </w:rPr>
      </w:pPr>
      <w:r w:rsidRPr="00564098">
        <w:rPr>
          <w:color w:val="000099"/>
          <w:sz w:val="28"/>
          <w:szCs w:val="28"/>
        </w:rPr>
        <w:t>Молодежный Общественный Совет является инициатором и вдохновителем многих значимых мероприятий на территории Апшеронского района, которые охватывают разные возрастные категории населения. Они плотно работают со школьниками, студентами и работающей молодежью, информируют их о выборах, объясняют, как реализовывать свои избирательные права.</w:t>
      </w:r>
    </w:p>
    <w:p w:rsidR="009B2768" w:rsidRPr="00564098" w:rsidRDefault="009B2768" w:rsidP="009B276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Члены Молодежного Общественного Совета участвуют в заседаниях территориальной избирательной комиссии </w:t>
      </w:r>
      <w:proofErr w:type="gramStart"/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Апшеронская</w:t>
      </w:r>
      <w:proofErr w:type="gramEnd"/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 вносят предложения по организации и проведению мероприятий для молодежи, направленных на повышение их правовой и политической культуры.</w:t>
      </w:r>
    </w:p>
    <w:p w:rsidR="009B2768" w:rsidRPr="00564098" w:rsidRDefault="009B2768" w:rsidP="00396D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99"/>
          <w:sz w:val="28"/>
          <w:szCs w:val="28"/>
        </w:rPr>
      </w:pPr>
      <w:r w:rsidRPr="00564098">
        <w:rPr>
          <w:bCs/>
          <w:color w:val="000099"/>
          <w:sz w:val="28"/>
          <w:szCs w:val="28"/>
          <w:bdr w:val="none" w:sz="0" w:space="0" w:color="auto" w:frame="1"/>
        </w:rPr>
        <w:lastRenderedPageBreak/>
        <w:t>Согласно положению основной формой деятельности Совета является заседание.</w:t>
      </w:r>
      <w:r w:rsidRPr="00564098">
        <w:rPr>
          <w:rFonts w:ascii="inherit" w:hAnsi="inherit"/>
          <w:b/>
          <w:bCs/>
          <w:color w:val="000099"/>
          <w:sz w:val="23"/>
          <w:szCs w:val="23"/>
          <w:bdr w:val="none" w:sz="0" w:space="0" w:color="auto" w:frame="1"/>
        </w:rPr>
        <w:t xml:space="preserve"> </w:t>
      </w:r>
      <w:r w:rsidRPr="00564098">
        <w:rPr>
          <w:color w:val="000099"/>
          <w:sz w:val="28"/>
          <w:szCs w:val="28"/>
        </w:rPr>
        <w:t xml:space="preserve">На заседаниях Молодежного Общественного Совета обсуждаются </w:t>
      </w:r>
      <w:r w:rsidRPr="00564098">
        <w:rPr>
          <w:color w:val="000099"/>
          <w:sz w:val="28"/>
          <w:szCs w:val="28"/>
          <w:bdr w:val="none" w:sz="0" w:space="0" w:color="auto" w:frame="1"/>
        </w:rPr>
        <w:t xml:space="preserve">актуальные проблемы формирования и развития правовой культуры молодых избирателей, </w:t>
      </w:r>
      <w:r w:rsidRPr="00564098">
        <w:rPr>
          <w:color w:val="000099"/>
          <w:sz w:val="28"/>
          <w:szCs w:val="28"/>
        </w:rPr>
        <w:t xml:space="preserve">вопросы организации и проведения мероприятий в рамках Дня молодого избирателя, а также мероприятий, проводимых в </w:t>
      </w:r>
      <w:proofErr w:type="spellStart"/>
      <w:r w:rsidRPr="00564098">
        <w:rPr>
          <w:color w:val="000099"/>
          <w:sz w:val="28"/>
          <w:szCs w:val="28"/>
        </w:rPr>
        <w:t>межвыборный</w:t>
      </w:r>
      <w:proofErr w:type="spellEnd"/>
      <w:r w:rsidRPr="00564098">
        <w:rPr>
          <w:color w:val="000099"/>
          <w:sz w:val="28"/>
          <w:szCs w:val="28"/>
        </w:rPr>
        <w:t xml:space="preserve"> период и </w:t>
      </w:r>
      <w:r w:rsidRPr="00564098">
        <w:rPr>
          <w:rStyle w:val="c4"/>
          <w:color w:val="000099"/>
          <w:sz w:val="28"/>
          <w:szCs w:val="28"/>
          <w:bdr w:val="none" w:sz="0" w:space="0" w:color="auto" w:frame="1"/>
        </w:rPr>
        <w:t>направленных на поддержание интереса к выборам, избирательным процедурам, избирательному праву, избирательным технологиям. Это мероприятия образовательного и научного характера – деловые и ролевые игры, конкурсы на выборную тематику,  олимпиады, научно-практические конференции.  </w:t>
      </w:r>
    </w:p>
    <w:p w:rsidR="00396DEB" w:rsidRPr="00564098" w:rsidRDefault="00396DEB" w:rsidP="00396DEB">
      <w:pPr>
        <w:spacing w:after="0"/>
        <w:ind w:firstLine="708"/>
        <w:jc w:val="both"/>
        <w:rPr>
          <w:rFonts w:ascii="Times New Roman" w:hAnsi="Times New Roman" w:cs="Times New Roman"/>
          <w:bCs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30 января 2019 года  Молодежный общественный совет при ТИК </w:t>
      </w: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подвел итоги работы за 2018 год. В заседании Молодежного </w:t>
      </w: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>Общественного Совета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>приняли участие студенты учебных заведений Апшеронского района, члены молодежной участковой избирательной комиссии, специалисты отделов образования и по делам молодежи.</w:t>
      </w:r>
    </w:p>
    <w:p w:rsidR="00396DEB" w:rsidRPr="00564098" w:rsidRDefault="00396DEB" w:rsidP="00396DEB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  <w:proofErr w:type="gramStart"/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Приветствуя участников заседания, председатель территориальной избирательной комиссии Апшеронская Светлана Гвоздева отметила, что  </w:t>
      </w: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>практика взаимодействия территориальной избирательной комиссии  Апшеронская с Молодежным общественным советом показала, что польза от его создания велика: во-первых, формируется политически активная часть молодых избирателей, во-вторых, они получают опыт общественной работы, знакомятся с деятельностью избирательных комиссий, участвуют в их работе.</w:t>
      </w:r>
      <w:proofErr w:type="gramEnd"/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Вот почему территориальная избирательная комиссия Апшеронская и в дальнейшем будет активно сотрудничать с Молодежным общественным советом, готова и впредь оказывать организационную, информационную, а также иную необходимую помощь в пределах своей компетенции.</w:t>
      </w:r>
    </w:p>
    <w:p w:rsidR="00396DEB" w:rsidRPr="00564098" w:rsidRDefault="00396DEB" w:rsidP="00396D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99"/>
          <w:sz w:val="28"/>
          <w:szCs w:val="28"/>
        </w:rPr>
      </w:pPr>
      <w:r w:rsidRPr="00564098">
        <w:rPr>
          <w:bCs/>
          <w:color w:val="000099"/>
          <w:sz w:val="28"/>
          <w:szCs w:val="28"/>
        </w:rPr>
        <w:t xml:space="preserve">С отчетным докладом о деятельности </w:t>
      </w:r>
      <w:r w:rsidRPr="00564098">
        <w:rPr>
          <w:color w:val="000099"/>
          <w:sz w:val="28"/>
          <w:szCs w:val="28"/>
        </w:rPr>
        <w:t xml:space="preserve">Молодежного </w:t>
      </w:r>
      <w:r w:rsidRPr="00564098">
        <w:rPr>
          <w:bCs/>
          <w:color w:val="000099"/>
          <w:sz w:val="28"/>
          <w:szCs w:val="28"/>
        </w:rPr>
        <w:t xml:space="preserve">общественного совета за 2018 год выступила заместитель председателя Совета Тамара </w:t>
      </w:r>
      <w:proofErr w:type="spellStart"/>
      <w:r w:rsidRPr="00564098">
        <w:rPr>
          <w:bCs/>
          <w:color w:val="000099"/>
          <w:sz w:val="28"/>
          <w:szCs w:val="28"/>
        </w:rPr>
        <w:t>Мокина</w:t>
      </w:r>
      <w:proofErr w:type="spellEnd"/>
      <w:r w:rsidRPr="00564098">
        <w:rPr>
          <w:bCs/>
          <w:color w:val="000099"/>
          <w:sz w:val="28"/>
          <w:szCs w:val="28"/>
        </w:rPr>
        <w:t>.</w:t>
      </w:r>
      <w:r w:rsidRPr="00564098">
        <w:rPr>
          <w:color w:val="000099"/>
          <w:sz w:val="28"/>
          <w:szCs w:val="28"/>
        </w:rPr>
        <w:t xml:space="preserve"> «Создание Молодежного Общественного Совета стало новым направлением в работе с молодежью, - сказала она. - В ходе подготовки к президентским выборам очень активно была развита деятельность по вовлечению молодежи в выборный </w:t>
      </w:r>
      <w:proofErr w:type="gramStart"/>
      <w:r w:rsidRPr="00564098">
        <w:rPr>
          <w:color w:val="000099"/>
          <w:sz w:val="28"/>
          <w:szCs w:val="28"/>
        </w:rPr>
        <w:t>процесс</w:t>
      </w:r>
      <w:proofErr w:type="gramEnd"/>
      <w:r w:rsidRPr="00564098">
        <w:rPr>
          <w:color w:val="000099"/>
          <w:sz w:val="28"/>
          <w:szCs w:val="28"/>
        </w:rPr>
        <w:t xml:space="preserve"> как в качестве избирателей, так и наблюдателей. Они заявили о себе и в работе избирательных комиссий как организаторы выборов. Молодежный Общественный Совет является инициатором и вдохновителем многих значимых мероприятий на территории Апшеронского района, которые охватывают разные возрастные категории населения. Они плотно работают со школьниками, студентами и работающей молодежью, информируют их о выборах, объясняют, как реализовывать свои избирательные права».</w:t>
      </w:r>
    </w:p>
    <w:p w:rsidR="00396DEB" w:rsidRPr="00564098" w:rsidRDefault="00396DEB" w:rsidP="00396DEB">
      <w:pPr>
        <w:spacing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В повестку дня заседания Совета также вошли вопросы об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утверждении Плана работы Молодежного </w:t>
      </w: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>общественного совета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на 2019 год,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об </w:t>
      </w: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участии в мероприятиях, приуроченных ко Дню молодого избирателя, об участии в реализации проекта избирательной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комиссии Краснодарского края «Молодежная школа правовой и политической культуры», о проведении районного молодежного правового форума «Я голосую!».</w:t>
      </w:r>
    </w:p>
    <w:p w:rsidR="00396DEB" w:rsidRPr="00564098" w:rsidRDefault="00396DEB" w:rsidP="00396DEB">
      <w:pPr>
        <w:spacing w:after="0"/>
        <w:ind w:firstLine="708"/>
        <w:jc w:val="both"/>
        <w:rPr>
          <w:rFonts w:ascii="Times New Roman" w:hAnsi="Times New Roman" w:cs="Times New Roman"/>
          <w:bCs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В ходе обсуждения плана работы в 2019 году члены Молодежного </w:t>
      </w: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общественного совета наметили основные направления деятельности: это развитие волонтерского движения,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организация и проведение мероприятий на выборную тематику, взаимодействие с общественными организациями, широкое информирование в средствах массовой информации о деятельности Совета.</w:t>
      </w:r>
    </w:p>
    <w:p w:rsidR="00396DEB" w:rsidRPr="00564098" w:rsidRDefault="00396DEB" w:rsidP="00396DEB">
      <w:pPr>
        <w:spacing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В конце мероприятия памятный сувенир </w:t>
      </w: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избирательной комиссии Краснодарского края был вручен секретарю Совета Яне Ильяшенко за победу в конкурсе </w:t>
      </w:r>
      <w:proofErr w:type="spellStart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хэштегов</w:t>
      </w:r>
      <w:proofErr w:type="spellEnd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«#</w:t>
      </w:r>
      <w:proofErr w:type="spellStart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форуМолодежи</w:t>
      </w:r>
      <w:proofErr w:type="spellEnd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», который был проведен 20 ноября 2018 года в День избирательной системы Краснодарского края на Форуме молодых и будущих организаторов выборов.</w:t>
      </w:r>
    </w:p>
    <w:p w:rsidR="00396DEB" w:rsidRPr="00564098" w:rsidRDefault="00396DEB" w:rsidP="00396D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396DEB" w:rsidRPr="00564098" w:rsidRDefault="00396DEB" w:rsidP="00396DEB">
      <w:pPr>
        <w:spacing w:after="0"/>
        <w:ind w:firstLine="709"/>
        <w:jc w:val="both"/>
        <w:rPr>
          <w:rStyle w:val="c4"/>
          <w:rFonts w:ascii="Times New Roman" w:eastAsia="Calibri" w:hAnsi="Times New Roman" w:cs="Times New Roman"/>
          <w:color w:val="000099"/>
          <w:sz w:val="28"/>
          <w:szCs w:val="28"/>
          <w:bdr w:val="none" w:sz="0" w:space="0" w:color="auto" w:frame="1"/>
        </w:rPr>
      </w:pP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15 февраля 2019 года председатель территориальной избирательной комиссии Апшеронская С.И. Гвоздева провела встречу с членами Молодежного Общественного Совета при территориальной избирательной комиссии Апшеронская, цель которой - активизация работы по повышению </w:t>
      </w: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правовой культуры молодых избирателей,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информирование о мероприятиях, которые запланированы в </w:t>
      </w:r>
      <w:proofErr w:type="spell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>межвыборный</w:t>
      </w:r>
      <w:proofErr w:type="spellEnd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период и </w:t>
      </w:r>
      <w:r w:rsidRPr="00564098">
        <w:rPr>
          <w:rStyle w:val="c4"/>
          <w:rFonts w:ascii="Times New Roman" w:eastAsia="Calibri" w:hAnsi="Times New Roman" w:cs="Times New Roman"/>
          <w:color w:val="000099"/>
          <w:sz w:val="28"/>
          <w:szCs w:val="28"/>
          <w:bdr w:val="none" w:sz="0" w:space="0" w:color="auto" w:frame="1"/>
        </w:rPr>
        <w:t>направлены на поддержание интереса к выборам, избирательным технологиям в период подготовки к муниципальным выборам на территории Апшеронского</w:t>
      </w:r>
      <w:proofErr w:type="gramEnd"/>
      <w:r w:rsidRPr="00564098">
        <w:rPr>
          <w:rStyle w:val="c4"/>
          <w:rFonts w:ascii="Times New Roman" w:eastAsia="Calibri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района в 2019 году.</w:t>
      </w:r>
    </w:p>
    <w:p w:rsidR="00396DEB" w:rsidRPr="00564098" w:rsidRDefault="00396DEB" w:rsidP="00396D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99"/>
          <w:sz w:val="28"/>
          <w:szCs w:val="28"/>
        </w:rPr>
      </w:pPr>
      <w:r w:rsidRPr="00564098">
        <w:rPr>
          <w:color w:val="000099"/>
          <w:sz w:val="28"/>
          <w:szCs w:val="28"/>
        </w:rPr>
        <w:t>В ходе встречи были обсуждены вопросы участия молодежи в мероприятиях, приуроченных ко Дню молодого избирателя. Это посещение лекционных занятий  образовательного проекта «Молодежная школа правовой и политической культуры», проводимых избирательной комиссией Краснодарского края, интернет-викторина «Имею право!», районные конкурсы на правовую тематику, олимпиада по избирательному праву «Я – гражданин России!», правовой молодежный форум «Я голосую!».</w:t>
      </w:r>
    </w:p>
    <w:p w:rsidR="00396DEB" w:rsidRPr="00564098" w:rsidRDefault="00396DEB" w:rsidP="00396DEB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</w:p>
    <w:p w:rsidR="00396DEB" w:rsidRPr="00564098" w:rsidRDefault="00396DEB" w:rsidP="00396DEB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В рамках Месячника молодого избирателя в Апшеронском районе прошел </w:t>
      </w:r>
      <w:r w:rsidRPr="00564098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>районный молодежный правовой форум «Я голосую!». </w:t>
      </w:r>
    </w:p>
    <w:p w:rsidR="00396DEB" w:rsidRPr="00564098" w:rsidRDefault="00396DEB" w:rsidP="00396DEB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В рамках насыщенной </w:t>
      </w:r>
      <w:proofErr w:type="spellStart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форумной</w:t>
      </w:r>
      <w:proofErr w:type="spellEnd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программы ребята, которым  предстояло впервые проголосовать на выборах Президента Российской Федерации 18 марта 2018 года, приняли участие в викторине «Твой голос – решающий!», реализовали себя в творческой мастерской «Мы одна команда», результатом которой стал красочный арт-объект в виде «галочки».</w:t>
      </w:r>
    </w:p>
    <w:p w:rsidR="00396DEB" w:rsidRPr="00564098" w:rsidRDefault="00396DEB" w:rsidP="00396DEB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lastRenderedPageBreak/>
        <w:t xml:space="preserve">Одной из форм работы с участниками молодежного правового форума стал тренинг с элементами </w:t>
      </w:r>
      <w:proofErr w:type="spellStart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коучинга</w:t>
      </w:r>
      <w:proofErr w:type="spellEnd"/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«Особенность. Выбор. Результат».</w:t>
      </w:r>
    </w:p>
    <w:p w:rsidR="00396DEB" w:rsidRPr="00564098" w:rsidRDefault="00396DEB" w:rsidP="00396DEB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Также организаторами форума был проведен конкурс на лучшее фото Форума </w:t>
      </w:r>
      <w:r w:rsidRPr="00564098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>«</w:t>
      </w:r>
      <w:hyperlink r:id="rId7" w:history="1">
        <w:r w:rsidRPr="00564098">
          <w:rPr>
            <w:rStyle w:val="a5"/>
            <w:rFonts w:ascii="Times New Roman" w:hAnsi="Times New Roman" w:cs="Times New Roman"/>
            <w:b/>
            <w:color w:val="000099"/>
            <w:sz w:val="28"/>
            <w:szCs w:val="28"/>
            <w:shd w:val="clear" w:color="auto" w:fill="FFFFFF"/>
          </w:rPr>
          <w:t>#</w:t>
        </w:r>
        <w:proofErr w:type="spellStart"/>
        <w:r w:rsidRPr="00564098">
          <w:rPr>
            <w:rStyle w:val="a5"/>
            <w:rFonts w:ascii="Times New Roman" w:hAnsi="Times New Roman" w:cs="Times New Roman"/>
            <w:b/>
            <w:color w:val="000099"/>
            <w:sz w:val="28"/>
            <w:szCs w:val="28"/>
            <w:shd w:val="clear" w:color="auto" w:fill="FFFFFF"/>
          </w:rPr>
          <w:t>ЯголосуюАпшеронск</w:t>
        </w:r>
        <w:proofErr w:type="spellEnd"/>
      </w:hyperlink>
      <w:r w:rsidRPr="00564098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>»</w:t>
      </w: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.</w:t>
      </w:r>
    </w:p>
    <w:p w:rsidR="00396DEB" w:rsidRPr="00564098" w:rsidRDefault="00396DEB" w:rsidP="00396DEB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В завершении форума всем ребятам были вручены сертификаты. </w:t>
      </w:r>
    </w:p>
    <w:p w:rsidR="00396DEB" w:rsidRPr="00564098" w:rsidRDefault="00396DEB" w:rsidP="009B27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9B2768" w:rsidRPr="00564098" w:rsidRDefault="009B2768" w:rsidP="009B2768">
      <w:pPr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Члены МОС активно участвовали в реализации образовательного </w:t>
      </w:r>
      <w:r w:rsidRPr="0056409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проекта «Молодежная школа правовой и политической культуры»,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созданного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избирательной комиссией Краснодарского края. Они приняли участие в конкурсах на лучший девиз и лучшую эмблему Молодежной школы правовой и политической культуры. Пройдя тестирование, они получили сертификаты избирательной комиссии Краснодарского края.</w:t>
      </w:r>
    </w:p>
    <w:p w:rsidR="003B3651" w:rsidRPr="00564098" w:rsidRDefault="003B3651" w:rsidP="003B3651">
      <w:pPr>
        <w:pBdr>
          <w:bottom w:val="single" w:sz="2" w:space="0" w:color="808080"/>
        </w:pBd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</w:p>
    <w:p w:rsidR="003B3651" w:rsidRPr="00564098" w:rsidRDefault="00564098" w:rsidP="003B3651">
      <w:pPr>
        <w:pBdr>
          <w:bottom w:val="single" w:sz="2" w:space="0" w:color="808080"/>
        </w:pBd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  <w:r w:rsidRPr="00564098"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E42B11" wp14:editId="6A5507DC">
            <wp:simplePos x="0" y="0"/>
            <wp:positionH relativeFrom="column">
              <wp:posOffset>1905</wp:posOffset>
            </wp:positionH>
            <wp:positionV relativeFrom="paragraph">
              <wp:posOffset>1174115</wp:posOffset>
            </wp:positionV>
            <wp:extent cx="5932805" cy="4455160"/>
            <wp:effectExtent l="0" t="0" r="0" b="2540"/>
            <wp:wrapTight wrapText="bothSides">
              <wp:wrapPolygon edited="0">
                <wp:start x="0" y="0"/>
                <wp:lineTo x="0" y="21520"/>
                <wp:lineTo x="21501" y="21520"/>
                <wp:lineTo x="21501" y="0"/>
                <wp:lineTo x="0" y="0"/>
              </wp:wrapPolygon>
            </wp:wrapTight>
            <wp:docPr id="25" name="Рисунок 25" descr="C:\Users\titan\Desktop\ФОТО 2019 год\ФОТО 2019 год\ППК\IMG-201905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tan\Desktop\ФОТО 2019 год\ФОТО 2019 год\ППК\IMG-20190528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651"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В рамках подготовки к муниципальным выборам 28 мая 2019 года состоялось первое занятие Школы волонтеров, на котором дан старт районной </w:t>
      </w:r>
      <w:r w:rsidR="003B3651" w:rsidRPr="00564098">
        <w:rPr>
          <w:rFonts w:ascii="Times New Roman" w:hAnsi="Times New Roman" w:cs="Times New Roman"/>
          <w:b/>
          <w:color w:val="000099"/>
          <w:sz w:val="28"/>
          <w:szCs w:val="28"/>
          <w:bdr w:val="none" w:sz="0" w:space="0" w:color="auto" w:frame="1"/>
        </w:rPr>
        <w:t>акции «Волонтеры на выборах-2019».</w:t>
      </w:r>
      <w:r w:rsidR="003B3651"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Слушателями Школы являются студенты </w:t>
      </w:r>
      <w:r w:rsidR="003B3651"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Апшеронского </w:t>
      </w:r>
      <w:proofErr w:type="gramStart"/>
      <w:r w:rsidR="003B3651" w:rsidRPr="00564098">
        <w:rPr>
          <w:rFonts w:ascii="Times New Roman" w:hAnsi="Times New Roman" w:cs="Times New Roman"/>
          <w:color w:val="000099"/>
          <w:sz w:val="28"/>
          <w:szCs w:val="28"/>
        </w:rPr>
        <w:t>лесхоз-техникума</w:t>
      </w:r>
      <w:proofErr w:type="gramEnd"/>
      <w:r w:rsidR="003B3651"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и Апшеронского техникума автомобильного транспорта и сервиса, старшеклассники.</w:t>
      </w:r>
      <w:r w:rsidR="003B3651"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  <w:r w:rsidR="003B3651"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</w:t>
      </w:r>
    </w:p>
    <w:p w:rsidR="003B3651" w:rsidRPr="00564098" w:rsidRDefault="003B3651" w:rsidP="003B3651">
      <w:pPr>
        <w:pBdr>
          <w:bottom w:val="single" w:sz="2" w:space="0" w:color="808080"/>
        </w:pBd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>Координатором проведения Акции на территории муниципального образования Апшеронский район является территориальная избирательная комиссия Апшеронская.</w:t>
      </w:r>
    </w:p>
    <w:p w:rsidR="003B3651" w:rsidRPr="00564098" w:rsidRDefault="003B3651" w:rsidP="003B3651">
      <w:pPr>
        <w:pBdr>
          <w:bottom w:val="single" w:sz="2" w:space="0" w:color="808080"/>
        </w:pBd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lastRenderedPageBreak/>
        <w:t xml:space="preserve">Открывая занятие, председатель территориальной избирательной комиссии Апшеронская Светлана Гвоздева осветила работу волонтеров на предыдущих выборах, подчеркнув, что стало добрым почином  участие волонтерских отрядов в выборах. Добровольцы из числа активной молодежи оказывают неоценимую помощь избирателям с ограниченными физическими возможностями.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Каждый раз волонтеры успешно справляются с поставленной задачей,</w:t>
      </w: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безвозмездно оказывая содействие в помощи маломобильным гражданам, желающим проголосовать непосредственно на избирательном участке.</w:t>
      </w:r>
    </w:p>
    <w:p w:rsidR="003B3651" w:rsidRPr="00564098" w:rsidRDefault="003B3651" w:rsidP="003B3651">
      <w:pPr>
        <w:pBdr>
          <w:bottom w:val="single" w:sz="2" w:space="0" w:color="808080"/>
        </w:pBd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>В период с 20 августа по 7 сентября 2019 года волонтеры совместно с членами участковых избирательных комиссий осуществляли сбор информации о людях, которым в день голосования требуется помощь, выявляли проблемы, возникающие в процессе самостоятельного перемещения избирателей с ограниченными физическими возможностями от места жительства до избирательного участка, составляли паспорта маршрутов следования на избирательные участки.</w:t>
      </w:r>
      <w:proofErr w:type="gramEnd"/>
    </w:p>
    <w:p w:rsidR="003B3651" w:rsidRPr="00564098" w:rsidRDefault="003B3651" w:rsidP="003B3651">
      <w:pPr>
        <w:pBdr>
          <w:bottom w:val="single" w:sz="2" w:space="0" w:color="808080"/>
        </w:pBd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>А в единый день голосования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они обеспечили сопровождение избирателей </w:t>
      </w: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>с ограниченными физическими возможностями от входа в помещение избирательного участка до кабины для тайного голосования</w:t>
      </w:r>
      <w:proofErr w:type="gramEnd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, а при необходимости сопровождали их до дома. </w:t>
      </w:r>
    </w:p>
    <w:p w:rsidR="00396DEB" w:rsidRPr="00564098" w:rsidRDefault="00396DEB" w:rsidP="009B2768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</w:pPr>
    </w:p>
    <w:p w:rsidR="00F67C3C" w:rsidRPr="00564098" w:rsidRDefault="009B2768" w:rsidP="009B2768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</w:pPr>
      <w:r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  <w:t>Знаковым событием для Молодежного Общественного Совета в 201</w:t>
      </w:r>
      <w:r w:rsidR="00F67C3C"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  <w:t>9</w:t>
      </w:r>
      <w:r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  <w:t xml:space="preserve"> году стали </w:t>
      </w:r>
      <w:r w:rsidR="00F67C3C" w:rsidRPr="00564098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564098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  <w:t>выборы</w:t>
      </w:r>
      <w:r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  <w:t xml:space="preserve"> </w:t>
      </w:r>
      <w:r w:rsidR="00F67C3C"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  <w:t>на территории Апшеронского района</w:t>
      </w:r>
      <w:r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C587B" w:rsidRPr="00564098" w:rsidRDefault="003C587B" w:rsidP="003C58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443E17" wp14:editId="0A0ED2A6">
            <wp:simplePos x="0" y="0"/>
            <wp:positionH relativeFrom="column">
              <wp:posOffset>-5080</wp:posOffset>
            </wp:positionH>
            <wp:positionV relativeFrom="paragraph">
              <wp:posOffset>507365</wp:posOffset>
            </wp:positionV>
            <wp:extent cx="3115945" cy="2078355"/>
            <wp:effectExtent l="0" t="0" r="8255" b="0"/>
            <wp:wrapTight wrapText="bothSides">
              <wp:wrapPolygon edited="0">
                <wp:start x="0" y="0"/>
                <wp:lineTo x="0" y="21382"/>
                <wp:lineTo x="21525" y="21382"/>
                <wp:lineTo x="21525" y="0"/>
                <wp:lineTo x="0" y="0"/>
              </wp:wrapPolygon>
            </wp:wrapTight>
            <wp:docPr id="21" name="Рисунок 21" descr="C:\Users\titan\Desktop\ФОТО 2019 год\ФОТО 2019 год\ППК\ВОЛОНТЕРЫ\W-xuWN72a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tan\Desktop\ФОТО 2019 год\ФОТО 2019 год\ППК\ВОЛОНТЕРЫ\W-xuWN72a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Накануне выборов члены молодежной УИК № 03-14 и члены Молодежного общественного совета при ТИК Апшеронская приняли участие в семинаре-тренинге на тему «Школа </w:t>
      </w:r>
      <w:proofErr w:type="spell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>безбарьерных</w:t>
      </w:r>
      <w:proofErr w:type="spellEnd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выборов», который провела территориальная избирательная комиссия Апшеронская совместно с районными обществами инвалидов и слепых. </w:t>
      </w:r>
      <w:proofErr w:type="gramEnd"/>
    </w:p>
    <w:p w:rsidR="003C587B" w:rsidRPr="00564098" w:rsidRDefault="003C587B" w:rsidP="003C58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</w:rPr>
        <w:t>В ходе тренинга молодые организаторы выборов и волонтеры-активисты были обучены основам корректного взаимодействия с избирателями, имеющими нарушения здоровья, а также особенностям организации голосования избирателей с ограниченными физическими возможностями.</w:t>
      </w:r>
    </w:p>
    <w:p w:rsidR="003C587B" w:rsidRPr="00564098" w:rsidRDefault="003C587B" w:rsidP="003C587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99"/>
          <w:sz w:val="28"/>
          <w:szCs w:val="28"/>
        </w:rPr>
      </w:pPr>
      <w:r w:rsidRPr="00564098">
        <w:rPr>
          <w:color w:val="000099"/>
          <w:sz w:val="28"/>
          <w:szCs w:val="28"/>
        </w:rPr>
        <w:t xml:space="preserve">Члены МОС активно работали с отрядом </w:t>
      </w:r>
      <w:r w:rsidRPr="00564098">
        <w:rPr>
          <w:b/>
          <w:color w:val="000099"/>
          <w:sz w:val="28"/>
          <w:szCs w:val="28"/>
        </w:rPr>
        <w:t>волонтеров,</w:t>
      </w:r>
      <w:r w:rsidRPr="00564098">
        <w:rPr>
          <w:color w:val="000099"/>
          <w:sz w:val="28"/>
          <w:szCs w:val="28"/>
        </w:rPr>
        <w:t xml:space="preserve"> созданным для оказания помощи участковым избирательным комиссиям в работе по обеспечению избирательных прав граждан, являющихся инвалидами, и </w:t>
      </w:r>
      <w:r w:rsidRPr="00564098">
        <w:rPr>
          <w:color w:val="000099"/>
          <w:sz w:val="28"/>
          <w:szCs w:val="28"/>
        </w:rPr>
        <w:lastRenderedPageBreak/>
        <w:t xml:space="preserve">пожилым избирателям. </w:t>
      </w:r>
      <w:r w:rsidRPr="00564098">
        <w:rPr>
          <w:color w:val="000099"/>
          <w:sz w:val="28"/>
          <w:szCs w:val="28"/>
          <w:bdr w:val="none" w:sz="0" w:space="0" w:color="auto" w:frame="1"/>
        </w:rPr>
        <w:t>Приобщение максимального числа молодых людей к волонтерской деятельности позволило участковым избирательным комиссиям активизировать работу в этом направлении. М</w:t>
      </w:r>
      <w:r w:rsidRPr="00564098">
        <w:rPr>
          <w:color w:val="000099"/>
          <w:sz w:val="28"/>
          <w:szCs w:val="28"/>
        </w:rPr>
        <w:t>ногие инвалиды, которые раньше голосовали на дому, теперь смогли посетить избирательный  участок.</w:t>
      </w:r>
    </w:p>
    <w:p w:rsidR="003C587B" w:rsidRPr="00564098" w:rsidRDefault="003C587B" w:rsidP="003C58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В сентябре 2019 года члены молодежной УИК № 03-14 и волонтеры прошли </w:t>
      </w:r>
      <w:proofErr w:type="gramStart"/>
      <w:r w:rsidRPr="00564098">
        <w:rPr>
          <w:rFonts w:ascii="Times New Roman" w:hAnsi="Times New Roman" w:cs="Times New Roman"/>
          <w:color w:val="000099"/>
          <w:sz w:val="28"/>
          <w:szCs w:val="28"/>
        </w:rPr>
        <w:t>обучение по теме</w:t>
      </w:r>
      <w:proofErr w:type="gramEnd"/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 «Особенности организации работы участковой избирательной комиссии по голосованию избирателей с ограниченными физическими возможностями». В ходе семинара они получили знания и практические навыки по взаимодействию и оказанию помощи маломобильным, слепым и слабовидящим гражданам в осуществлении своих избирательных прав.</w:t>
      </w:r>
    </w:p>
    <w:p w:rsidR="003C587B" w:rsidRPr="00564098" w:rsidRDefault="003C587B" w:rsidP="003C58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</w:rPr>
        <w:t xml:space="preserve">В формате деловой игры была смоделирована ситуация, в которой волонтерам необходимо было оказать помощь избирателю с ограниченными возможностями здоровья по зрению и по слуху. </w:t>
      </w:r>
    </w:p>
    <w:p w:rsidR="009B2768" w:rsidRPr="00564098" w:rsidRDefault="009B2768" w:rsidP="009B2768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В ходе подготовки к </w:t>
      </w:r>
      <w:r w:rsidR="00396DEB"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единому дню голосования 8 сентября 2019 года 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очень активно была развита деятельность по вовлечению молодежи в выборный </w:t>
      </w:r>
      <w:proofErr w:type="gramStart"/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процесс</w:t>
      </w:r>
      <w:proofErr w:type="gramEnd"/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как в качестве избирателей, так и наблюдателей. </w:t>
      </w:r>
      <w:r w:rsidRPr="00564098">
        <w:rPr>
          <w:rFonts w:ascii="Times New Roman" w:hAnsi="Times New Roman" w:cs="Times New Roman"/>
          <w:color w:val="000099"/>
          <w:sz w:val="28"/>
          <w:szCs w:val="28"/>
        </w:rPr>
        <w:t>Члены МОС оказывали помощь избирательным комиссиям в ходе организации общественного наблюдения и контроля. Они заявили о себе и в работе избирательных комиссий как организаторы выборов.</w:t>
      </w:r>
    </w:p>
    <w:p w:rsidR="00396DEB" w:rsidRPr="00564098" w:rsidRDefault="009B2768" w:rsidP="009B276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 w:rsidRPr="00564098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 xml:space="preserve">  </w:t>
      </w:r>
    </w:p>
    <w:p w:rsidR="009B2768" w:rsidRPr="00564098" w:rsidRDefault="009B2768" w:rsidP="009B2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99"/>
          <w:sz w:val="28"/>
          <w:szCs w:val="28"/>
        </w:rPr>
      </w:pPr>
      <w:r w:rsidRPr="00564098">
        <w:rPr>
          <w:color w:val="000099"/>
          <w:sz w:val="28"/>
          <w:szCs w:val="28"/>
        </w:rPr>
        <w:t xml:space="preserve">Члены </w:t>
      </w:r>
      <w:r w:rsidRPr="00564098">
        <w:rPr>
          <w:color w:val="000099"/>
          <w:sz w:val="28"/>
          <w:szCs w:val="28"/>
          <w:bdr w:val="none" w:sz="0" w:space="0" w:color="auto" w:frame="1"/>
        </w:rPr>
        <w:t xml:space="preserve">Молодежного Общественного Совета </w:t>
      </w:r>
      <w:r w:rsidRPr="00564098">
        <w:rPr>
          <w:color w:val="000099"/>
          <w:sz w:val="28"/>
          <w:szCs w:val="28"/>
        </w:rPr>
        <w:t xml:space="preserve">активно включились в подготовку к </w:t>
      </w:r>
      <w:r w:rsidRPr="00564098">
        <w:rPr>
          <w:b/>
          <w:color w:val="000099"/>
          <w:sz w:val="28"/>
          <w:szCs w:val="28"/>
        </w:rPr>
        <w:t>Форуму молодых и будущих организаторов выборов,</w:t>
      </w:r>
      <w:r w:rsidRPr="00564098">
        <w:rPr>
          <w:color w:val="000099"/>
          <w:sz w:val="28"/>
          <w:szCs w:val="28"/>
        </w:rPr>
        <w:t xml:space="preserve"> которое в этом году будет проводиться в рамках </w:t>
      </w:r>
      <w:r w:rsidR="003C587B" w:rsidRPr="00564098">
        <w:rPr>
          <w:color w:val="000099"/>
          <w:sz w:val="28"/>
          <w:szCs w:val="28"/>
        </w:rPr>
        <w:t xml:space="preserve">празднования 25-летия </w:t>
      </w:r>
      <w:r w:rsidRPr="00564098">
        <w:rPr>
          <w:color w:val="000099"/>
          <w:sz w:val="28"/>
          <w:szCs w:val="28"/>
        </w:rPr>
        <w:t xml:space="preserve">избирательной системы Краснодарского края, а также к </w:t>
      </w:r>
      <w:r w:rsidRPr="00564098">
        <w:rPr>
          <w:b/>
          <w:color w:val="000099"/>
          <w:sz w:val="28"/>
          <w:szCs w:val="28"/>
        </w:rPr>
        <w:t>выборам в органы школьного самоуправления,</w:t>
      </w:r>
      <w:r w:rsidRPr="00564098">
        <w:rPr>
          <w:color w:val="000099"/>
          <w:sz w:val="28"/>
          <w:szCs w:val="28"/>
        </w:rPr>
        <w:t xml:space="preserve"> которые пройдут </w:t>
      </w:r>
      <w:r w:rsidR="00396DEB" w:rsidRPr="00564098">
        <w:rPr>
          <w:color w:val="000099"/>
          <w:sz w:val="28"/>
          <w:szCs w:val="28"/>
        </w:rPr>
        <w:t>21</w:t>
      </w:r>
      <w:r w:rsidRPr="00564098">
        <w:rPr>
          <w:color w:val="000099"/>
          <w:sz w:val="28"/>
          <w:szCs w:val="28"/>
        </w:rPr>
        <w:t xml:space="preserve"> октября 201</w:t>
      </w:r>
      <w:r w:rsidR="00396DEB" w:rsidRPr="00564098">
        <w:rPr>
          <w:color w:val="000099"/>
          <w:sz w:val="28"/>
          <w:szCs w:val="28"/>
        </w:rPr>
        <w:t>9</w:t>
      </w:r>
      <w:r w:rsidRPr="00564098">
        <w:rPr>
          <w:color w:val="000099"/>
          <w:sz w:val="28"/>
          <w:szCs w:val="28"/>
        </w:rPr>
        <w:t xml:space="preserve"> года во всех школах Апшеронского района. </w:t>
      </w:r>
    </w:p>
    <w:p w:rsidR="00396DEB" w:rsidRPr="00564098" w:rsidRDefault="00396DEB" w:rsidP="00396DEB">
      <w:pPr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ТИК уделяет огромное внимание работе с молодежью с целью формирования в молодежной среде чувства гражданской ответственности, сопричастности к созданию своего будущего посредством выборов. </w:t>
      </w:r>
    </w:p>
    <w:p w:rsidR="00396DEB" w:rsidRPr="00564098" w:rsidRDefault="00396DEB" w:rsidP="00396DEB">
      <w:pPr>
        <w:spacing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64098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И в первую очередь, ТИК акцентирует внимание на проектах, которые непосредственно соответствуют интересам молодых людей, давая им возможность раскрыть свой потенциал, наполнить их жизнь каким-то новым смыслом. Именно в молодежной среде зарождаются современные мыслители, философы, ученые, творческие гении, которые, объединив усилия, способны вывести Россию на новый уровень развития, позволяющий нашей стране быть в авангарде решения глобальных проблем цивилизации.</w:t>
      </w:r>
    </w:p>
    <w:p w:rsidR="009B2768" w:rsidRPr="00564098" w:rsidRDefault="009B2768" w:rsidP="009B2768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99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Прошедшие  в 201</w:t>
      </w:r>
      <w:r w:rsidR="00396DEB"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9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396DEB"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муниципальные выборы</w:t>
      </w: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 показали, что наличие Молодежного Общественного Совета оказывает значительное влияние на участие молодежи в выборах.    </w:t>
      </w:r>
    </w:p>
    <w:p w:rsidR="009B2768" w:rsidRPr="00564098" w:rsidRDefault="009B2768" w:rsidP="009B276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lastRenderedPageBreak/>
        <w:t>Практика взаимодействия ТИК Апшеронская с Молодежным общественным советом показала, что польза от его создания велика: во-первых, формируется политически активная часть молодых избирателей, во-вторых, они получают опыт общественной работы, знакомятся с деятельностью избирательных комиссий, участвуют в их работе.</w:t>
      </w:r>
    </w:p>
    <w:p w:rsidR="009B2768" w:rsidRPr="00564098" w:rsidRDefault="009B2768" w:rsidP="009B276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  <w:t>Вот почему территориальная избирательная комиссия Апшеронская и в дальнейшем будет активно сотрудничать с Молодежным Общественным Советом, готова и впредь оказывать организационную, информационную, а также иную необходимую помощь в пределах ее компетенции.</w:t>
      </w:r>
    </w:p>
    <w:p w:rsidR="009B2768" w:rsidRPr="00564098" w:rsidRDefault="009B2768" w:rsidP="009B276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</w:p>
    <w:p w:rsidR="009B2768" w:rsidRPr="00564098" w:rsidRDefault="009B2768" w:rsidP="009B276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</w:p>
    <w:p w:rsidR="00BF3533" w:rsidRDefault="00870CB8">
      <w:pPr>
        <w:rPr>
          <w:color w:val="000099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87" w:rsidRDefault="00765387" w:rsidP="00765387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87" w:rsidRPr="00765387" w:rsidRDefault="00765387" w:rsidP="0076538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>Молодежный Общественный Совет</w:t>
      </w:r>
    </w:p>
    <w:p w:rsidR="00765387" w:rsidRPr="00765387" w:rsidRDefault="00765387" w:rsidP="0076538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при территориальной избирательной комиссии </w:t>
      </w:r>
      <w:proofErr w:type="gramStart"/>
      <w:r w:rsidRPr="00765387">
        <w:rPr>
          <w:rFonts w:ascii="Times New Roman" w:hAnsi="Times New Roman" w:cs="Times New Roman"/>
          <w:b/>
          <w:color w:val="000099"/>
          <w:sz w:val="28"/>
          <w:szCs w:val="28"/>
        </w:rPr>
        <w:t>Апшеронская</w:t>
      </w:r>
      <w:proofErr w:type="gramEnd"/>
    </w:p>
    <w:p w:rsidR="00765387" w:rsidRPr="00765387" w:rsidRDefault="00765387" w:rsidP="007653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99"/>
          <w:sz w:val="28"/>
          <w:szCs w:val="28"/>
        </w:rPr>
      </w:pPr>
    </w:p>
    <w:p w:rsidR="00765387" w:rsidRPr="00765387" w:rsidRDefault="00765387" w:rsidP="007653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99"/>
          <w:sz w:val="28"/>
          <w:szCs w:val="28"/>
        </w:rPr>
      </w:pPr>
      <w:proofErr w:type="gramStart"/>
      <w:r w:rsidRPr="00765387">
        <w:rPr>
          <w:rFonts w:ascii="Times New Roman" w:hAnsi="Times New Roman" w:cs="Times New Roman"/>
          <w:bCs/>
          <w:color w:val="000099"/>
          <w:sz w:val="28"/>
          <w:szCs w:val="28"/>
        </w:rPr>
        <w:t>Коммунистическая</w:t>
      </w:r>
      <w:proofErr w:type="gramEnd"/>
      <w:r w:rsidRPr="0076538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 ул., д.17, г. Апшеронск, Краснодарский край, 352690</w:t>
      </w:r>
    </w:p>
    <w:p w:rsidR="00765387" w:rsidRPr="00765387" w:rsidRDefault="00765387" w:rsidP="007653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bCs/>
          <w:color w:val="000099"/>
          <w:sz w:val="28"/>
          <w:szCs w:val="28"/>
        </w:rPr>
        <w:t>тел./факс (86152) 2-57-51</w:t>
      </w:r>
    </w:p>
    <w:p w:rsidR="00765387" w:rsidRPr="00765387" w:rsidRDefault="00765387" w:rsidP="00765387">
      <w:pPr>
        <w:tabs>
          <w:tab w:val="left" w:pos="708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65387" w:rsidRPr="00765387" w:rsidRDefault="00765387" w:rsidP="00765387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b/>
          <w:color w:val="000099"/>
          <w:sz w:val="28"/>
          <w:szCs w:val="28"/>
        </w:rPr>
        <w:t>РЕШЕНИЕ</w:t>
      </w:r>
    </w:p>
    <w:p w:rsidR="00765387" w:rsidRPr="00765387" w:rsidRDefault="00765387" w:rsidP="00765387">
      <w:pPr>
        <w:spacing w:after="0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от 30 января 2019 г.                                                                                        № 1/3</w:t>
      </w:r>
    </w:p>
    <w:p w:rsidR="00765387" w:rsidRPr="00765387" w:rsidRDefault="00765387" w:rsidP="00765387">
      <w:pPr>
        <w:pStyle w:val="a6"/>
        <w:tabs>
          <w:tab w:val="left" w:pos="5640"/>
        </w:tabs>
        <w:ind w:right="0"/>
        <w:jc w:val="center"/>
        <w:rPr>
          <w:b/>
          <w:color w:val="000099"/>
          <w:szCs w:val="28"/>
        </w:rPr>
      </w:pPr>
      <w:r w:rsidRPr="00765387">
        <w:rPr>
          <w:b/>
          <w:color w:val="000099"/>
          <w:szCs w:val="28"/>
        </w:rPr>
        <w:t xml:space="preserve">Об утверждении Плана работы </w:t>
      </w:r>
    </w:p>
    <w:p w:rsidR="00765387" w:rsidRPr="00765387" w:rsidRDefault="00765387" w:rsidP="00765387">
      <w:pPr>
        <w:pStyle w:val="a6"/>
        <w:tabs>
          <w:tab w:val="left" w:pos="5640"/>
        </w:tabs>
        <w:ind w:right="0"/>
        <w:jc w:val="center"/>
        <w:rPr>
          <w:b/>
          <w:color w:val="000099"/>
          <w:szCs w:val="28"/>
        </w:rPr>
      </w:pPr>
      <w:r w:rsidRPr="00765387">
        <w:rPr>
          <w:b/>
          <w:color w:val="000099"/>
          <w:szCs w:val="28"/>
        </w:rPr>
        <w:t xml:space="preserve">Молодежного Общественного Совета </w:t>
      </w:r>
    </w:p>
    <w:p w:rsidR="00765387" w:rsidRPr="00765387" w:rsidRDefault="00765387" w:rsidP="00765387">
      <w:pPr>
        <w:pStyle w:val="a6"/>
        <w:tabs>
          <w:tab w:val="left" w:pos="5640"/>
        </w:tabs>
        <w:ind w:right="0"/>
        <w:jc w:val="center"/>
        <w:rPr>
          <w:b/>
          <w:color w:val="000099"/>
          <w:szCs w:val="28"/>
        </w:rPr>
      </w:pPr>
      <w:r w:rsidRPr="00765387">
        <w:rPr>
          <w:b/>
          <w:color w:val="000099"/>
          <w:szCs w:val="28"/>
        </w:rPr>
        <w:t xml:space="preserve">при территориальной избирательной комиссии </w:t>
      </w:r>
      <w:proofErr w:type="gramStart"/>
      <w:r w:rsidRPr="00765387">
        <w:rPr>
          <w:b/>
          <w:color w:val="000099"/>
          <w:szCs w:val="28"/>
        </w:rPr>
        <w:t>Апшеронская</w:t>
      </w:r>
      <w:proofErr w:type="gramEnd"/>
      <w:r w:rsidRPr="00765387">
        <w:rPr>
          <w:b/>
          <w:color w:val="000099"/>
          <w:szCs w:val="28"/>
        </w:rPr>
        <w:t xml:space="preserve"> </w:t>
      </w:r>
    </w:p>
    <w:p w:rsidR="00765387" w:rsidRPr="00765387" w:rsidRDefault="00765387" w:rsidP="00765387">
      <w:pPr>
        <w:pStyle w:val="a6"/>
        <w:tabs>
          <w:tab w:val="left" w:pos="5640"/>
        </w:tabs>
        <w:ind w:right="0"/>
        <w:jc w:val="center"/>
        <w:rPr>
          <w:b/>
          <w:color w:val="000099"/>
          <w:szCs w:val="28"/>
        </w:rPr>
      </w:pPr>
      <w:r w:rsidRPr="00765387">
        <w:rPr>
          <w:b/>
          <w:color w:val="000099"/>
          <w:szCs w:val="28"/>
        </w:rPr>
        <w:t>на 2019 год</w:t>
      </w:r>
    </w:p>
    <w:p w:rsidR="00765387" w:rsidRPr="00765387" w:rsidRDefault="00765387" w:rsidP="00765387">
      <w:pPr>
        <w:pStyle w:val="a6"/>
        <w:tabs>
          <w:tab w:val="left" w:pos="5640"/>
        </w:tabs>
        <w:ind w:right="-2"/>
        <w:jc w:val="center"/>
        <w:rPr>
          <w:color w:val="000099"/>
          <w:szCs w:val="28"/>
        </w:rPr>
      </w:pPr>
    </w:p>
    <w:p w:rsidR="00765387" w:rsidRPr="00765387" w:rsidRDefault="00765387" w:rsidP="00765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На основании Положения о  Молодежном Общественном Совете при территориальной избирательной комиссии Апшеронская, утвержденного  решением территориальной избирательной комиссии Апшеронская от 10 апреля 2017 г. № 37/213 «О Молодежном Общественном Совете при территориальной избирательной комиссии Апшеронская», Молодежный Общественный Совет при территориальной избирательной комиссии Апшеронская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Р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Е Ш И Л:</w:t>
      </w:r>
    </w:p>
    <w:p w:rsidR="00765387" w:rsidRPr="00765387" w:rsidRDefault="00765387" w:rsidP="00765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1. Утвердить План работы Молодежного Общественного Совета при территориальной избирательной комиссии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на 2019 год (прилагается).</w:t>
      </w:r>
    </w:p>
    <w:p w:rsidR="00765387" w:rsidRPr="00765387" w:rsidRDefault="00765387" w:rsidP="00765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2. Направить настоящее решение в отдел по делам молодежи администрации муниципального образования Апшеронский район, учебные заведения Апшеронского района.</w:t>
      </w:r>
    </w:p>
    <w:p w:rsidR="00765387" w:rsidRPr="00765387" w:rsidRDefault="00765387" w:rsidP="00765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в информационно-телекоммуникационной сети «Интернет».</w:t>
      </w:r>
    </w:p>
    <w:p w:rsidR="00765387" w:rsidRPr="00765387" w:rsidRDefault="00765387" w:rsidP="00765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4. Контроль за выполнением пунктов 2 и 3 настоящего решения возложить на секретаря Молодежного Общественного Совета при территориальной избирательной комиссии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Ильяшенко Я.В.</w:t>
      </w:r>
    </w:p>
    <w:p w:rsidR="00765387" w:rsidRPr="00765387" w:rsidRDefault="00765387" w:rsidP="00765387">
      <w:pPr>
        <w:shd w:val="clear" w:color="auto" w:fill="FFFFFF"/>
        <w:spacing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765387" w:rsidRPr="00765387" w:rsidRDefault="00765387" w:rsidP="00765387">
      <w:pPr>
        <w:shd w:val="clear" w:color="auto" w:fill="FFFFFF"/>
        <w:spacing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Председатель                                                                                    К.И. Савицкий</w:t>
      </w:r>
    </w:p>
    <w:p w:rsidR="00765387" w:rsidRPr="00765387" w:rsidRDefault="00765387" w:rsidP="00765387">
      <w:pPr>
        <w:shd w:val="clear" w:color="auto" w:fill="FFFFFF"/>
        <w:spacing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Секретарь                                                                                        Я.В. Ильяшенко</w:t>
      </w:r>
    </w:p>
    <w:p w:rsidR="00765387" w:rsidRPr="00765387" w:rsidRDefault="00765387" w:rsidP="0076538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765387" w:rsidRPr="00765387" w:rsidRDefault="00765387" w:rsidP="0076538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к решению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Молодежного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Общественного</w:t>
      </w:r>
    </w:p>
    <w:p w:rsidR="00765387" w:rsidRPr="00765387" w:rsidRDefault="00765387" w:rsidP="0076538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Совета при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территориальной</w:t>
      </w:r>
      <w:proofErr w:type="gramEnd"/>
    </w:p>
    <w:p w:rsidR="00765387" w:rsidRPr="00765387" w:rsidRDefault="00765387" w:rsidP="0076538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избирательной комиссии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</w:p>
    <w:p w:rsidR="00765387" w:rsidRPr="00765387" w:rsidRDefault="00765387" w:rsidP="0076538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от 30 января 2019 года № 1/3</w:t>
      </w:r>
    </w:p>
    <w:p w:rsidR="00765387" w:rsidRPr="00765387" w:rsidRDefault="00765387" w:rsidP="00765387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765387" w:rsidRPr="002778A4" w:rsidRDefault="00765387" w:rsidP="00765387">
      <w:pPr>
        <w:pStyle w:val="a6"/>
        <w:tabs>
          <w:tab w:val="left" w:pos="5640"/>
        </w:tabs>
        <w:spacing w:line="276" w:lineRule="auto"/>
        <w:ind w:right="0"/>
        <w:jc w:val="center"/>
        <w:rPr>
          <w:b/>
          <w:color w:val="FF0000"/>
          <w:szCs w:val="28"/>
        </w:rPr>
      </w:pPr>
      <w:r w:rsidRPr="002778A4">
        <w:rPr>
          <w:b/>
          <w:color w:val="FF0000"/>
          <w:szCs w:val="28"/>
        </w:rPr>
        <w:t xml:space="preserve">План работы </w:t>
      </w:r>
    </w:p>
    <w:p w:rsidR="00765387" w:rsidRPr="002778A4" w:rsidRDefault="00765387" w:rsidP="00765387">
      <w:pPr>
        <w:pStyle w:val="a6"/>
        <w:tabs>
          <w:tab w:val="left" w:pos="5640"/>
        </w:tabs>
        <w:spacing w:line="276" w:lineRule="auto"/>
        <w:ind w:right="0"/>
        <w:jc w:val="center"/>
        <w:rPr>
          <w:b/>
          <w:color w:val="FF0000"/>
          <w:szCs w:val="28"/>
        </w:rPr>
      </w:pPr>
      <w:r w:rsidRPr="002778A4">
        <w:rPr>
          <w:b/>
          <w:color w:val="FF0000"/>
          <w:szCs w:val="28"/>
        </w:rPr>
        <w:t xml:space="preserve">Молодежного Общественного Совета </w:t>
      </w:r>
    </w:p>
    <w:p w:rsidR="00765387" w:rsidRPr="002778A4" w:rsidRDefault="00765387" w:rsidP="00765387">
      <w:pPr>
        <w:pStyle w:val="a6"/>
        <w:tabs>
          <w:tab w:val="left" w:pos="5640"/>
        </w:tabs>
        <w:spacing w:line="276" w:lineRule="auto"/>
        <w:ind w:right="0"/>
        <w:jc w:val="center"/>
        <w:rPr>
          <w:b/>
          <w:color w:val="FF0000"/>
          <w:szCs w:val="28"/>
        </w:rPr>
      </w:pPr>
      <w:r w:rsidRPr="002778A4">
        <w:rPr>
          <w:b/>
          <w:color w:val="FF0000"/>
          <w:szCs w:val="28"/>
        </w:rPr>
        <w:t xml:space="preserve">при территориальной избирательной комиссии </w:t>
      </w:r>
      <w:proofErr w:type="gramStart"/>
      <w:r w:rsidRPr="002778A4">
        <w:rPr>
          <w:b/>
          <w:color w:val="FF0000"/>
          <w:szCs w:val="28"/>
        </w:rPr>
        <w:t>Апшеронская</w:t>
      </w:r>
      <w:proofErr w:type="gramEnd"/>
      <w:r w:rsidRPr="002778A4">
        <w:rPr>
          <w:b/>
          <w:color w:val="FF0000"/>
          <w:szCs w:val="28"/>
        </w:rPr>
        <w:t xml:space="preserve"> </w:t>
      </w:r>
    </w:p>
    <w:p w:rsidR="00765387" w:rsidRPr="002778A4" w:rsidRDefault="00765387" w:rsidP="00765387">
      <w:pPr>
        <w:pStyle w:val="a6"/>
        <w:tabs>
          <w:tab w:val="left" w:pos="5640"/>
        </w:tabs>
        <w:spacing w:line="276" w:lineRule="auto"/>
        <w:ind w:right="0"/>
        <w:jc w:val="center"/>
        <w:rPr>
          <w:b/>
          <w:color w:val="FF0000"/>
          <w:szCs w:val="28"/>
        </w:rPr>
      </w:pPr>
      <w:r w:rsidRPr="002778A4">
        <w:rPr>
          <w:b/>
          <w:color w:val="FF0000"/>
          <w:szCs w:val="28"/>
        </w:rPr>
        <w:t>на 2019 год</w:t>
      </w:r>
    </w:p>
    <w:p w:rsidR="00765387" w:rsidRPr="002778A4" w:rsidRDefault="00765387" w:rsidP="00765387">
      <w:pPr>
        <w:pStyle w:val="14-15"/>
        <w:tabs>
          <w:tab w:val="right" w:pos="9355"/>
        </w:tabs>
        <w:spacing w:line="240" w:lineRule="auto"/>
        <w:ind w:firstLine="0"/>
        <w:contextualSpacing/>
        <w:rPr>
          <w:b/>
          <w:bCs/>
          <w:color w:val="FF0000"/>
        </w:rPr>
      </w:pPr>
    </w:p>
    <w:p w:rsidR="00765387" w:rsidRPr="002778A4" w:rsidRDefault="00765387" w:rsidP="00765387">
      <w:pPr>
        <w:pStyle w:val="14-15"/>
        <w:numPr>
          <w:ilvl w:val="0"/>
          <w:numId w:val="1"/>
        </w:numPr>
        <w:tabs>
          <w:tab w:val="right" w:pos="9355"/>
        </w:tabs>
        <w:spacing w:line="240" w:lineRule="auto"/>
        <w:contextualSpacing/>
        <w:jc w:val="center"/>
        <w:rPr>
          <w:b/>
          <w:bCs/>
          <w:color w:val="FF0000"/>
        </w:rPr>
      </w:pPr>
      <w:r w:rsidRPr="002778A4">
        <w:rPr>
          <w:b/>
          <w:bCs/>
          <w:color w:val="FF0000"/>
        </w:rPr>
        <w:t>Основные направления деятельности на 2019 год</w:t>
      </w:r>
    </w:p>
    <w:p w:rsidR="00765387" w:rsidRPr="00765387" w:rsidRDefault="00765387" w:rsidP="00765387">
      <w:pPr>
        <w:pStyle w:val="14-15"/>
        <w:tabs>
          <w:tab w:val="right" w:pos="9355"/>
        </w:tabs>
        <w:spacing w:line="240" w:lineRule="auto"/>
        <w:ind w:firstLine="0"/>
        <w:contextualSpacing/>
        <w:jc w:val="center"/>
        <w:rPr>
          <w:b/>
          <w:bCs/>
          <w:color w:val="000099"/>
        </w:rPr>
      </w:pP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План работы Молодежного общественного совета при территориальной избирательной комиссии Апшеронская (далее – Совет) на 2019 год сформирован с целью содействия территориальной избирательной комиссии Апшеронская в деятельности по повышению правовой культуры молодых и будущих избирателей Апшеронского района</w:t>
      </w:r>
      <w:r w:rsidRPr="0076538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, в том числе по обучению, воспитанию у них активной гражданской позиции и осознанного участия в выборах </w:t>
      </w:r>
      <w:r w:rsidRPr="00765387">
        <w:rPr>
          <w:rFonts w:ascii="Times New Roman" w:hAnsi="Times New Roman" w:cs="Times New Roman"/>
          <w:color w:val="000099"/>
          <w:sz w:val="28"/>
          <w:szCs w:val="28"/>
        </w:rPr>
        <w:t>различного уровня,</w:t>
      </w:r>
      <w:r w:rsidRPr="0076538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 поддержке молодежных инициатив</w:t>
      </w: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по вопросам развития электоральной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сферы.</w:t>
      </w:r>
    </w:p>
    <w:p w:rsidR="00765387" w:rsidRPr="00765387" w:rsidRDefault="00765387" w:rsidP="00765387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color w:val="000099"/>
          <w:sz w:val="28"/>
          <w:szCs w:val="28"/>
        </w:rPr>
      </w:pPr>
      <w:r w:rsidRPr="00765387">
        <w:rPr>
          <w:color w:val="000099"/>
          <w:sz w:val="28"/>
          <w:szCs w:val="28"/>
        </w:rPr>
        <w:t xml:space="preserve">Основным направлением деятельности Совета в 2019 году является содействие в обеспечении взаимодействия молодежи и молодежных общественных организаций с территориальной избирательной комиссией </w:t>
      </w:r>
      <w:proofErr w:type="gramStart"/>
      <w:r w:rsidRPr="00765387">
        <w:rPr>
          <w:color w:val="000099"/>
          <w:sz w:val="28"/>
          <w:szCs w:val="28"/>
        </w:rPr>
        <w:t>Апшеронская</w:t>
      </w:r>
      <w:proofErr w:type="gramEnd"/>
      <w:r w:rsidRPr="00765387">
        <w:rPr>
          <w:color w:val="000099"/>
          <w:sz w:val="28"/>
          <w:szCs w:val="28"/>
        </w:rPr>
        <w:t xml:space="preserve"> по вопросам повышения правовой культуры и электоральной активности молодежи. </w:t>
      </w: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В рамках основных направлений деятельность Молодежного общественного совета обеспечивает в 2019 году выполнение следующих задач:</w:t>
      </w:r>
    </w:p>
    <w:p w:rsidR="00765387" w:rsidRPr="00765387" w:rsidRDefault="00765387" w:rsidP="00765387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color w:val="000099"/>
          <w:sz w:val="28"/>
          <w:szCs w:val="28"/>
        </w:rPr>
      </w:pPr>
      <w:r w:rsidRPr="00765387">
        <w:rPr>
          <w:color w:val="000099"/>
          <w:sz w:val="28"/>
          <w:szCs w:val="28"/>
        </w:rPr>
        <w:t xml:space="preserve">внесение предложений для организации деятельности территориальной избирательной комиссии </w:t>
      </w:r>
      <w:proofErr w:type="gramStart"/>
      <w:r w:rsidRPr="00765387">
        <w:rPr>
          <w:color w:val="000099"/>
          <w:sz w:val="28"/>
          <w:szCs w:val="28"/>
        </w:rPr>
        <w:t>Апшеронская</w:t>
      </w:r>
      <w:proofErr w:type="gramEnd"/>
      <w:r w:rsidRPr="00765387">
        <w:rPr>
          <w:color w:val="000099"/>
          <w:sz w:val="28"/>
          <w:szCs w:val="28"/>
        </w:rPr>
        <w:t xml:space="preserve"> по работе с молодыми и будущими избирателями;</w:t>
      </w: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участие в проведении мероприятий, направленных на повышение правовой грамотности и электоральной активности молодежи, проводимых </w:t>
      </w:r>
      <w:r w:rsidRPr="00765387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территориальной избирательной комиссией </w:t>
      </w:r>
      <w:proofErr w:type="gramStart"/>
      <w:r w:rsidRPr="00765387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765387">
        <w:rPr>
          <w:rFonts w:ascii="Times New Roman" w:hAnsi="Times New Roman" w:cs="Times New Roman"/>
          <w:color w:val="000099"/>
          <w:sz w:val="28"/>
          <w:szCs w:val="28"/>
        </w:rPr>
        <w:t xml:space="preserve"> по актуальным вопросам подготовки и проведения выборов различного уровня;</w:t>
      </w:r>
    </w:p>
    <w:p w:rsidR="00765387" w:rsidRPr="00765387" w:rsidRDefault="00765387" w:rsidP="00765387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color w:val="000099"/>
          <w:sz w:val="28"/>
          <w:szCs w:val="28"/>
        </w:rPr>
      </w:pPr>
      <w:r w:rsidRPr="00765387">
        <w:rPr>
          <w:color w:val="000099"/>
          <w:sz w:val="28"/>
          <w:szCs w:val="28"/>
        </w:rPr>
        <w:t>непосредственная организация мероприятий по повышению правовой культуры молодых и будущих избирателей;</w:t>
      </w: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разработка механизмов по размещению и размещение информации Молодежного общественного совета при территориальной избирательной комиссии Апшеронская в социальных сетях;</w:t>
      </w: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участие в определении основных направлений, перспективных форм и методов взаимодействия избирательных комиссий с молодыми избирателями;</w:t>
      </w: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взаимодействие с волонтерскими и молодежными организациями в целях оказания ими помощи избирателям с ограниченными физическими возможностями для их участия в голосовании;</w:t>
      </w:r>
    </w:p>
    <w:p w:rsidR="00765387" w:rsidRPr="00765387" w:rsidRDefault="00765387" w:rsidP="0076538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  <w:r w:rsidRPr="00765387">
        <w:rPr>
          <w:rFonts w:ascii="Times New Roman" w:hAnsi="Times New Roman" w:cs="Times New Roman"/>
          <w:color w:val="000099"/>
          <w:sz w:val="28"/>
          <w:szCs w:val="28"/>
        </w:rPr>
        <w:t>участие в проведении обучающих мероприятий;</w:t>
      </w:r>
    </w:p>
    <w:p w:rsidR="00765387" w:rsidRPr="00765387" w:rsidRDefault="00765387" w:rsidP="00765387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color w:val="000099"/>
          <w:sz w:val="28"/>
          <w:szCs w:val="28"/>
        </w:rPr>
      </w:pPr>
      <w:r w:rsidRPr="00765387">
        <w:rPr>
          <w:color w:val="000099"/>
          <w:sz w:val="28"/>
          <w:szCs w:val="28"/>
        </w:rPr>
        <w:t xml:space="preserve">осуществление мониторинга и анализа электоральной активности молодых избирателей и избирателей, впервые голосующих на выборах различного уровня; </w:t>
      </w:r>
    </w:p>
    <w:p w:rsidR="00765387" w:rsidRPr="00765387" w:rsidRDefault="00765387" w:rsidP="00765387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color w:val="000099"/>
          <w:sz w:val="28"/>
          <w:szCs w:val="28"/>
        </w:rPr>
      </w:pPr>
      <w:r w:rsidRPr="00765387">
        <w:rPr>
          <w:color w:val="000099"/>
          <w:sz w:val="28"/>
          <w:szCs w:val="28"/>
        </w:rPr>
        <w:t xml:space="preserve">внесение предложений в территориальную избирательную комиссию </w:t>
      </w:r>
      <w:proofErr w:type="gramStart"/>
      <w:r w:rsidRPr="00765387">
        <w:rPr>
          <w:color w:val="000099"/>
          <w:sz w:val="28"/>
          <w:szCs w:val="28"/>
        </w:rPr>
        <w:t>Апшеронская</w:t>
      </w:r>
      <w:proofErr w:type="gramEnd"/>
      <w:r w:rsidRPr="00765387">
        <w:rPr>
          <w:color w:val="000099"/>
          <w:sz w:val="28"/>
          <w:szCs w:val="28"/>
        </w:rPr>
        <w:t xml:space="preserve"> по вопросам совершенствования работы с молодежью.</w:t>
      </w:r>
    </w:p>
    <w:p w:rsidR="00765387" w:rsidRPr="00765387" w:rsidRDefault="00765387" w:rsidP="00765387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765387" w:rsidRPr="00765387" w:rsidRDefault="00765387" w:rsidP="0076538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53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Вопросы для рассмотрения на заседаниях </w:t>
      </w:r>
      <w:r w:rsidRPr="00765387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Молодежного общественного совета при территориальной избирательной комиссии </w:t>
      </w:r>
      <w:proofErr w:type="gramStart"/>
      <w:r w:rsidRPr="007653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Апшеронская</w:t>
      </w:r>
      <w:proofErr w:type="gramEnd"/>
    </w:p>
    <w:p w:rsidR="00765387" w:rsidRPr="00765387" w:rsidRDefault="00765387" w:rsidP="00765387">
      <w:pPr>
        <w:pStyle w:val="a6"/>
        <w:tabs>
          <w:tab w:val="left" w:pos="5640"/>
        </w:tabs>
        <w:spacing w:line="276" w:lineRule="auto"/>
        <w:ind w:right="0"/>
        <w:jc w:val="center"/>
        <w:rPr>
          <w:b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53"/>
        <w:gridCol w:w="2126"/>
        <w:gridCol w:w="298"/>
        <w:gridCol w:w="2254"/>
      </w:tblGrid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765387">
              <w:rPr>
                <w:b/>
                <w:color w:val="000099"/>
                <w:szCs w:val="28"/>
              </w:rPr>
              <w:t>Темы заседаний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765387">
              <w:rPr>
                <w:b/>
                <w:color w:val="000099"/>
                <w:szCs w:val="28"/>
              </w:rPr>
              <w:t>Дата проведения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765387">
              <w:rPr>
                <w:b/>
                <w:color w:val="000099"/>
                <w:szCs w:val="28"/>
              </w:rPr>
              <w:t>Ответственный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bCs/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>- Об утверждении отчета о работе Молодежного общественного совета за 2018 год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bCs/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>- Об утверждении плана работы Молодежного общественного совета на 2019 год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 xml:space="preserve">- </w:t>
            </w:r>
            <w:r w:rsidRPr="00765387">
              <w:rPr>
                <w:color w:val="000099"/>
                <w:szCs w:val="28"/>
              </w:rPr>
              <w:t>Об обновлении кадрового состава Молодежного общественного совета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bCs/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- </w:t>
            </w:r>
            <w:r w:rsidRPr="00765387">
              <w:rPr>
                <w:bCs/>
                <w:color w:val="000099"/>
                <w:szCs w:val="28"/>
              </w:rPr>
              <w:t>Об участии в образовательном проекте «Молодежная школа правовой и политической культуры»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bCs/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 xml:space="preserve">- Об участии в мероприятиях, </w:t>
            </w:r>
            <w:r w:rsidRPr="00765387">
              <w:rPr>
                <w:bCs/>
                <w:color w:val="000099"/>
                <w:szCs w:val="28"/>
              </w:rPr>
              <w:lastRenderedPageBreak/>
              <w:t>приуроченных ко Дню молодого избирателя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>- Об участии в районном молодежном правовом форуме «Я голосую!»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>30.01.2019</w:t>
            </w:r>
          </w:p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Гвоздева С.И., председатель ТИК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>- Об итогах работы Школы лидеров «Путь к успеху»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 проведении в образовательных учреждениях викторин,  интеллектуальных игр, познавательных часов по избирательному праву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30.04.2019</w:t>
            </w:r>
          </w:p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Гвоздева С.И., председатель ТИК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Об участии в мероприятиях, направленных на подготовку и проведение муниципальных выборов, назначенных на единый день голосования 8 сентября 2019 года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Об участии в обучении волонтеров в режиме видеоконференцсвязи на муниципальных выборах, назначенных на единый день голосования 8 сентября 2019 года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 подготовке видеообращения к молодым избирателям в преддверии проведения единого дня голосования 8 сентября 2019 года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Об участии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2019 году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- Об участии в краевом конкурсе среди молодежных участковых избирательных комиссий на лучшую организацию информационно-разъяснительной работы при проведении муниципальных выборов в единый день голосования 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8 сентября 2019 года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 содействии при проведении выборов в органы ученического (школьного) самоуправления Краснодарского края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30.07.2019</w:t>
            </w:r>
          </w:p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Гвоздева С.И., председатель ТИК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 проведении «круглого стола» «Электоральная активность молодежи: проблемы и пути решения»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- Об участии в Форуме молодых и будущих организаторов выборов Краснодарского края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bCs/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 xml:space="preserve">- </w:t>
            </w:r>
            <w:r w:rsidRPr="00765387">
              <w:rPr>
                <w:bCs/>
                <w:color w:val="000099"/>
                <w:szCs w:val="28"/>
              </w:rPr>
              <w:t>О разработке новых проектов для повышения электоральной активности молодежи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 xml:space="preserve">- </w:t>
            </w:r>
            <w:r w:rsidRPr="00765387">
              <w:rPr>
                <w:color w:val="000099"/>
                <w:szCs w:val="28"/>
              </w:rPr>
              <w:t>О мониторинге и анализе электоральной активности молодых избирателей (явка молодых избирателей в возрасте до 35 лет), впервые проголосовавших на муниципальных выборах на территории Апшеронского района 8 сентября 2019 года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>30.10.2019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Гвоздева С.И., председатель </w:t>
            </w:r>
            <w:r w:rsidRPr="00765387">
              <w:rPr>
                <w:color w:val="000099"/>
                <w:szCs w:val="28"/>
              </w:rPr>
              <w:lastRenderedPageBreak/>
              <w:t>ТИК</w:t>
            </w:r>
          </w:p>
        </w:tc>
      </w:tr>
      <w:tr w:rsidR="00765387" w:rsidRPr="00765387" w:rsidTr="00711C4A">
        <w:tc>
          <w:tcPr>
            <w:tcW w:w="10031" w:type="dxa"/>
            <w:gridSpan w:val="4"/>
            <w:tcBorders>
              <w:left w:val="nil"/>
              <w:right w:val="nil"/>
            </w:tcBorders>
          </w:tcPr>
          <w:p w:rsidR="00765387" w:rsidRPr="00765387" w:rsidRDefault="00765387" w:rsidP="00711C4A">
            <w:pPr>
              <w:pStyle w:val="a6"/>
              <w:ind w:left="1080" w:right="-2"/>
              <w:rPr>
                <w:b/>
                <w:szCs w:val="28"/>
              </w:rPr>
            </w:pPr>
          </w:p>
          <w:p w:rsidR="00765387" w:rsidRPr="00765387" w:rsidRDefault="00765387" w:rsidP="00711C4A">
            <w:pPr>
              <w:pStyle w:val="a6"/>
              <w:numPr>
                <w:ilvl w:val="0"/>
                <w:numId w:val="1"/>
              </w:numPr>
              <w:ind w:right="-2"/>
              <w:jc w:val="center"/>
              <w:rPr>
                <w:b/>
                <w:color w:val="FF0000"/>
                <w:szCs w:val="28"/>
              </w:rPr>
            </w:pPr>
            <w:r w:rsidRPr="00765387">
              <w:rPr>
                <w:b/>
                <w:color w:val="FF0000"/>
                <w:szCs w:val="28"/>
              </w:rPr>
              <w:t>Проведение мероприятий</w:t>
            </w:r>
          </w:p>
          <w:p w:rsidR="00765387" w:rsidRPr="00765387" w:rsidRDefault="00765387" w:rsidP="00711C4A">
            <w:pPr>
              <w:pStyle w:val="a6"/>
              <w:ind w:left="1080" w:right="-2"/>
              <w:rPr>
                <w:b/>
                <w:szCs w:val="28"/>
              </w:rPr>
            </w:pP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765387">
              <w:rPr>
                <w:b/>
                <w:color w:val="000099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765387">
              <w:rPr>
                <w:b/>
                <w:color w:val="000099"/>
                <w:szCs w:val="28"/>
              </w:rPr>
              <w:t xml:space="preserve">Дата проведения </w:t>
            </w:r>
          </w:p>
        </w:tc>
        <w:tc>
          <w:tcPr>
            <w:tcW w:w="2552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765387">
              <w:rPr>
                <w:b/>
                <w:color w:val="000099"/>
                <w:szCs w:val="28"/>
              </w:rPr>
              <w:t>Ответственные</w:t>
            </w:r>
          </w:p>
        </w:tc>
      </w:tr>
      <w:tr w:rsidR="00765387" w:rsidRPr="00765387" w:rsidTr="00711C4A">
        <w:tc>
          <w:tcPr>
            <w:tcW w:w="10031" w:type="dxa"/>
            <w:gridSpan w:val="4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szCs w:val="28"/>
              </w:rPr>
            </w:pPr>
          </w:p>
          <w:p w:rsidR="00765387" w:rsidRPr="002778A4" w:rsidRDefault="00765387" w:rsidP="00711C4A">
            <w:pPr>
              <w:pStyle w:val="a6"/>
              <w:ind w:right="-2"/>
              <w:jc w:val="center"/>
              <w:rPr>
                <w:b/>
                <w:color w:val="000099"/>
                <w:szCs w:val="28"/>
              </w:rPr>
            </w:pPr>
            <w:r w:rsidRPr="002778A4">
              <w:rPr>
                <w:b/>
                <w:color w:val="000099"/>
                <w:szCs w:val="28"/>
              </w:rPr>
              <w:t>Мероприятия, приуроченные ко Дню молодого избирателя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szCs w:val="28"/>
              </w:rPr>
            </w:pPr>
          </w:p>
        </w:tc>
      </w:tr>
      <w:tr w:rsidR="00765387" w:rsidRPr="00765387" w:rsidTr="00711C4A">
        <w:trPr>
          <w:trHeight w:val="1113"/>
        </w:trPr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Конкурс на лучший кроссворд в области избирательного законодательства и избирательного процесса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5-20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rPr>
          <w:trHeight w:val="1118"/>
        </w:trPr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Конкурс на лучший фоторепортаж о Дне молодого избирателя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11-25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rPr>
          <w:trHeight w:val="1365"/>
        </w:trPr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Зональная  олимпиада школьников  по избирательному праву  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«Я - гражданин России!»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31 января – 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21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ТИК </w:t>
            </w:r>
            <w:proofErr w:type="gramStart"/>
            <w:r w:rsidRPr="00765387">
              <w:rPr>
                <w:color w:val="000099"/>
                <w:szCs w:val="28"/>
              </w:rPr>
              <w:t>Апшеронская</w:t>
            </w:r>
            <w:proofErr w:type="gramEnd"/>
            <w:r w:rsidRPr="00765387">
              <w:rPr>
                <w:color w:val="000099"/>
                <w:szCs w:val="28"/>
              </w:rPr>
              <w:t>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rPr>
          <w:trHeight w:val="1260"/>
        </w:trPr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Турнир знатоков в области избирательного законодательства и избирательного процесса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15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rPr>
          <w:trHeight w:val="1260"/>
        </w:trPr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>Викторина для студентов «Я знаю, что такое выборы!»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20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rPr>
          <w:trHeight w:val="660"/>
        </w:trPr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Встреча членов МОС </w:t>
            </w:r>
            <w:proofErr w:type="gramStart"/>
            <w:r w:rsidRPr="00765387">
              <w:rPr>
                <w:color w:val="000099"/>
                <w:szCs w:val="28"/>
              </w:rPr>
              <w:t>при</w:t>
            </w:r>
            <w:proofErr w:type="gramEnd"/>
            <w:r w:rsidRPr="00765387">
              <w:rPr>
                <w:color w:val="000099"/>
                <w:szCs w:val="28"/>
              </w:rPr>
              <w:t xml:space="preserve"> ТИК Апшеронская с </w:t>
            </w:r>
            <w:r w:rsidRPr="00765387">
              <w:rPr>
                <w:color w:val="000099"/>
                <w:szCs w:val="28"/>
                <w:shd w:val="clear" w:color="auto" w:fill="FFFFFF"/>
              </w:rPr>
              <w:t>лидерами органов школьного самоуправления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22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Участие в работе Молодежной школы правовой и политической культуры, организованной избирательной комиссией Краснодарского края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февраль – март 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Гвоздева С.И., председатель ТИК Апшеронская,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Заседание районного молодежного политического клуба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21 февраля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Гвоздева С.И., председатель ТИК Апшеронская,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МОС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bCs/>
                <w:color w:val="000099"/>
                <w:szCs w:val="28"/>
              </w:rPr>
              <w:t>Районный молодежный правовой форум «Я голосую!»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 апреля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Отдел по делам молодежи администрации МО Апшеронский район, 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ТИК </w:t>
            </w:r>
            <w:proofErr w:type="gramStart"/>
            <w:r w:rsidRPr="00765387">
              <w:rPr>
                <w:color w:val="000099"/>
                <w:szCs w:val="28"/>
              </w:rPr>
              <w:t>Апшеронская</w:t>
            </w:r>
            <w:proofErr w:type="gramEnd"/>
            <w:r w:rsidRPr="00765387">
              <w:rPr>
                <w:color w:val="000099"/>
                <w:szCs w:val="28"/>
              </w:rPr>
              <w:t>, МОС</w:t>
            </w:r>
          </w:p>
        </w:tc>
      </w:tr>
      <w:tr w:rsidR="00765387" w:rsidRPr="00765387" w:rsidTr="00711C4A">
        <w:tc>
          <w:tcPr>
            <w:tcW w:w="10031" w:type="dxa"/>
            <w:gridSpan w:val="4"/>
          </w:tcPr>
          <w:p w:rsidR="00765387" w:rsidRPr="00765387" w:rsidRDefault="00765387" w:rsidP="00711C4A">
            <w:pPr>
              <w:pStyle w:val="a6"/>
              <w:ind w:left="1080" w:right="-2"/>
              <w:jc w:val="center"/>
              <w:rPr>
                <w:b/>
                <w:szCs w:val="28"/>
              </w:rPr>
            </w:pPr>
          </w:p>
          <w:p w:rsidR="00765387" w:rsidRPr="00765387" w:rsidRDefault="00765387" w:rsidP="00711C4A">
            <w:pPr>
              <w:pStyle w:val="a6"/>
              <w:ind w:left="1080" w:right="-2"/>
              <w:jc w:val="center"/>
              <w:rPr>
                <w:b/>
                <w:color w:val="FF0000"/>
                <w:szCs w:val="28"/>
              </w:rPr>
            </w:pPr>
            <w:r w:rsidRPr="00765387">
              <w:rPr>
                <w:b/>
                <w:color w:val="FF0000"/>
                <w:szCs w:val="28"/>
              </w:rPr>
              <w:t>Мероприятия, направленные на повышение правовой и политической культуры молодежи</w:t>
            </w:r>
          </w:p>
          <w:p w:rsidR="00765387" w:rsidRPr="00765387" w:rsidRDefault="00765387" w:rsidP="00711C4A">
            <w:pPr>
              <w:pStyle w:val="a6"/>
              <w:ind w:left="1080" w:right="-2"/>
              <w:jc w:val="center"/>
              <w:rPr>
                <w:b/>
                <w:szCs w:val="28"/>
              </w:rPr>
            </w:pP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Проведение в образовательных учреждениях викторин,  интеллектуальных игр, познавательных часов по избирательному праву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Участие в работе Школы лидеров «Путь к успеху»</w:t>
            </w:r>
          </w:p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март - май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76538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Подготовка и проведение конкурса видеороликов или презентаций «Твой выбор в твоих руках» среди учащихся и студентов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5-20  сентября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  <w:shd w:val="clear" w:color="auto" w:fill="FFFFFF"/>
              </w:rPr>
              <w:t xml:space="preserve">Встреча членов </w:t>
            </w:r>
            <w:r w:rsidRPr="00765387">
              <w:rPr>
                <w:color w:val="000099"/>
                <w:szCs w:val="28"/>
              </w:rPr>
              <w:t xml:space="preserve">МОС </w:t>
            </w:r>
            <w:proofErr w:type="gramStart"/>
            <w:r w:rsidRPr="00765387">
              <w:rPr>
                <w:color w:val="000099"/>
                <w:szCs w:val="28"/>
              </w:rPr>
              <w:t>при</w:t>
            </w:r>
            <w:proofErr w:type="gramEnd"/>
            <w:r w:rsidRPr="00765387">
              <w:rPr>
                <w:color w:val="000099"/>
                <w:szCs w:val="28"/>
              </w:rPr>
              <w:t xml:space="preserve"> ТИК Апшеронская с членами ТИК Апшеронская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16 августа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Гвоздева С.И., председатель ТИК Апшеронская,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Савицкий К.,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председатель МОС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  <w:shd w:val="clear" w:color="auto" w:fill="FFFFFF"/>
              </w:rPr>
            </w:pPr>
            <w:r w:rsidRPr="00765387">
              <w:rPr>
                <w:color w:val="000099"/>
                <w:szCs w:val="28"/>
              </w:rPr>
              <w:t>Игра «Любознательный избиратель»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10 октября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«Круглый стол» на тему «Электоральная активность молодежи: проблемы и пути решения»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14 ноября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c>
          <w:tcPr>
            <w:tcW w:w="10031" w:type="dxa"/>
            <w:gridSpan w:val="4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szCs w:val="28"/>
              </w:rPr>
            </w:pP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FF0000"/>
                <w:szCs w:val="28"/>
              </w:rPr>
            </w:pPr>
            <w:r w:rsidRPr="00765387">
              <w:rPr>
                <w:b/>
                <w:color w:val="FF0000"/>
                <w:szCs w:val="28"/>
              </w:rPr>
              <w:t xml:space="preserve">Мероприятия в рамках реализации проекта 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color w:val="FF0000"/>
                <w:szCs w:val="28"/>
              </w:rPr>
            </w:pPr>
            <w:r w:rsidRPr="00765387">
              <w:rPr>
                <w:b/>
                <w:color w:val="FF0000"/>
                <w:szCs w:val="28"/>
              </w:rPr>
              <w:t>«Дорога на избирательный участок»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b/>
                <w:szCs w:val="28"/>
              </w:rPr>
            </w:pP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Конкурс среди молодых избирателей, имеющих ограниченные физические возможности, на лучший кроссворд в области избирательного законодательства и избирательного процесса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11- 20 марта 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Создание волонтерских отрядов для работы на выборах в единый день голосования 8 сентября 2019 года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июль - август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и проведения мероприятий на выборную тематику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Организация и проведение волонтерской акции «Дорога на выборы»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8 августа – 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8 сентября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сектор организации волонтерской работы 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  <w:proofErr w:type="gramStart"/>
            <w:r w:rsidRPr="00765387">
              <w:rPr>
                <w:color w:val="000099"/>
                <w:szCs w:val="28"/>
                <w:shd w:val="clear" w:color="auto" w:fill="FFFFFF"/>
              </w:rPr>
              <w:t xml:space="preserve">Ознакомление членов МОС  с основными положениями проекта «Дорога на </w:t>
            </w:r>
            <w:r w:rsidRPr="00765387">
              <w:rPr>
                <w:color w:val="000099"/>
                <w:szCs w:val="28"/>
                <w:shd w:val="clear" w:color="auto" w:fill="FFFFFF"/>
              </w:rPr>
              <w:lastRenderedPageBreak/>
              <w:t>избирательный участок», разработанного территориальной избирательной комиссией Апшеронская</w:t>
            </w:r>
            <w:proofErr w:type="gramEnd"/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>8 августа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ТИК </w:t>
            </w:r>
            <w:proofErr w:type="gramStart"/>
            <w:r w:rsidRPr="00765387">
              <w:rPr>
                <w:color w:val="000099"/>
                <w:szCs w:val="28"/>
              </w:rPr>
              <w:t>Апшеронская</w:t>
            </w:r>
            <w:proofErr w:type="gramEnd"/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 xml:space="preserve">Организация </w:t>
            </w:r>
            <w:proofErr w:type="spellStart"/>
            <w:r w:rsidRPr="00765387">
              <w:rPr>
                <w:color w:val="000099"/>
                <w:szCs w:val="28"/>
              </w:rPr>
              <w:t>подворовых</w:t>
            </w:r>
            <w:proofErr w:type="spellEnd"/>
            <w:r w:rsidRPr="00765387">
              <w:rPr>
                <w:color w:val="000099"/>
                <w:szCs w:val="28"/>
              </w:rPr>
              <w:t xml:space="preserve"> обходов, приглашение избирателей–инвалидов проголосовать на избирательном участке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26 августа – 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7 сентября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сектор организации волонтерской работы 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Оказание помощи участковым избирательным комиссиям в составлении списков избирателей–инвалидов, голосующих впервые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август-сентябрь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сектор организации волонтерской работы 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Оказание помощи участковым избирательным комиссиям в работе по уточнению сведений об избирателях, являющихся инвалидами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август-сентябрь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сектор организации волонтерской работы 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Проведение среди избирателей-инвалидов информационно-разъяснительной работы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август-сентябрь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ТИК </w:t>
            </w:r>
            <w:proofErr w:type="gramStart"/>
            <w:r w:rsidRPr="00765387">
              <w:rPr>
                <w:color w:val="000099"/>
                <w:szCs w:val="28"/>
              </w:rPr>
              <w:t>Апшеронская</w:t>
            </w:r>
            <w:proofErr w:type="gramEnd"/>
            <w:r w:rsidRPr="00765387">
              <w:rPr>
                <w:color w:val="000099"/>
                <w:szCs w:val="28"/>
              </w:rPr>
              <w:t>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волонтерской работы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Разработка  «Паспорта маршрута» на избирательный участок для каждого избирателя с инвалидностью 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август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ТИК </w:t>
            </w:r>
            <w:proofErr w:type="gramStart"/>
            <w:r w:rsidRPr="00765387">
              <w:rPr>
                <w:color w:val="000099"/>
                <w:szCs w:val="28"/>
              </w:rPr>
              <w:t>Апшеронская</w:t>
            </w:r>
            <w:proofErr w:type="gramEnd"/>
            <w:r w:rsidRPr="00765387">
              <w:rPr>
                <w:color w:val="000099"/>
                <w:szCs w:val="28"/>
              </w:rPr>
              <w:t>,</w:t>
            </w:r>
          </w:p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волонтерской работы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Оказание помощи избирателям–инвалидам на избирательных участках в день голосования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8 сентября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волонтерской работы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Организация </w:t>
            </w:r>
            <w:proofErr w:type="spellStart"/>
            <w:r w:rsidRPr="00765387">
              <w:rPr>
                <w:color w:val="000099"/>
                <w:szCs w:val="28"/>
              </w:rPr>
              <w:t>sms</w:t>
            </w:r>
            <w:proofErr w:type="spellEnd"/>
            <w:r w:rsidRPr="00765387">
              <w:rPr>
                <w:color w:val="000099"/>
                <w:szCs w:val="28"/>
              </w:rPr>
              <w:t>-рассылки с приглашением на выборы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1-8 сентября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волонтерской работы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Организация работы членов МОС в качестве наблюдателей в день голосования 8 сентября 2019 года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8 сентября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сектор организации волонтерской работы</w:t>
            </w:r>
          </w:p>
        </w:tc>
      </w:tr>
      <w:tr w:rsidR="00765387" w:rsidRPr="00765387" w:rsidTr="00711C4A">
        <w:tc>
          <w:tcPr>
            <w:tcW w:w="10031" w:type="dxa"/>
            <w:gridSpan w:val="4"/>
            <w:tcBorders>
              <w:left w:val="nil"/>
              <w:right w:val="nil"/>
            </w:tcBorders>
          </w:tcPr>
          <w:p w:rsidR="00765387" w:rsidRPr="00765387" w:rsidRDefault="00765387" w:rsidP="00711C4A">
            <w:pPr>
              <w:pStyle w:val="a4"/>
              <w:ind w:left="1080"/>
              <w:rPr>
                <w:rFonts w:ascii="Times New Roman" w:hAnsi="Times New Roman" w:cs="Times New Roman"/>
                <w:bCs/>
                <w:color w:val="000099"/>
                <w:sz w:val="28"/>
                <w:szCs w:val="28"/>
              </w:rPr>
            </w:pPr>
          </w:p>
          <w:p w:rsidR="00765387" w:rsidRPr="00765387" w:rsidRDefault="00765387" w:rsidP="00711C4A">
            <w:pPr>
              <w:pStyle w:val="a4"/>
              <w:ind w:left="1080"/>
              <w:rPr>
                <w:rFonts w:ascii="Times New Roman" w:hAnsi="Times New Roman" w:cs="Times New Roman"/>
                <w:bCs/>
                <w:color w:val="000099"/>
                <w:sz w:val="28"/>
                <w:szCs w:val="28"/>
              </w:rPr>
            </w:pPr>
          </w:p>
          <w:p w:rsidR="00765387" w:rsidRPr="00765387" w:rsidRDefault="00765387" w:rsidP="007653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6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Информационное </w:t>
            </w:r>
            <w:r w:rsidRPr="007653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обеспечение деятельности</w:t>
            </w:r>
          </w:p>
          <w:p w:rsidR="00765387" w:rsidRPr="00765387" w:rsidRDefault="00765387" w:rsidP="00711C4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53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Молодежного общественного совета при территориальной избирательной комиссии </w:t>
            </w:r>
            <w:proofErr w:type="gramStart"/>
            <w:r w:rsidRPr="007653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Апшеронск</w:t>
            </w:r>
            <w:r w:rsidRPr="0076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ая</w:t>
            </w:r>
            <w:proofErr w:type="gramEnd"/>
          </w:p>
          <w:p w:rsidR="00765387" w:rsidRPr="00765387" w:rsidRDefault="00765387" w:rsidP="00711C4A">
            <w:pPr>
              <w:pStyle w:val="a6"/>
              <w:ind w:right="-2"/>
              <w:rPr>
                <w:color w:val="000099"/>
                <w:szCs w:val="28"/>
              </w:rPr>
            </w:pP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Подготовка и размещение информационных и иных материалов в </w:t>
            </w:r>
            <w:r w:rsidRPr="00765387">
              <w:rPr>
                <w:color w:val="000099"/>
                <w:szCs w:val="28"/>
              </w:rPr>
              <w:lastRenderedPageBreak/>
              <w:t>социальных сетях в сети «Интернет»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>весь период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 xml:space="preserve">Молодежный общественный </w:t>
            </w:r>
            <w:r w:rsidRPr="00765387">
              <w:rPr>
                <w:color w:val="000099"/>
                <w:szCs w:val="28"/>
              </w:rPr>
              <w:lastRenderedPageBreak/>
              <w:t>совет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lastRenderedPageBreak/>
              <w:t xml:space="preserve">Освещение деятельности Молодежного общественного совета на сайте ТИК </w:t>
            </w:r>
            <w:proofErr w:type="gramStart"/>
            <w:r w:rsidRPr="00765387">
              <w:rPr>
                <w:color w:val="000099"/>
                <w:szCs w:val="28"/>
              </w:rPr>
              <w:t>Апшеронская</w:t>
            </w:r>
            <w:proofErr w:type="gramEnd"/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весь период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Молодежный общественный совет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Освещение деятельности Молодежного общественного совета в средствах массовой информации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весь период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Молодежный общественный совет</w:t>
            </w:r>
          </w:p>
        </w:tc>
      </w:tr>
      <w:tr w:rsidR="00765387" w:rsidRPr="00765387" w:rsidTr="00711C4A">
        <w:tc>
          <w:tcPr>
            <w:tcW w:w="5353" w:type="dxa"/>
          </w:tcPr>
          <w:p w:rsidR="00765387" w:rsidRPr="00765387" w:rsidRDefault="00765387" w:rsidP="00711C4A">
            <w:pPr>
              <w:pStyle w:val="a6"/>
              <w:ind w:right="-2"/>
              <w:jc w:val="left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Подготовка информации об электоральной активности молодых избирателей на выборах, состоявшихся на территории Апшеронского района в 2019 году</w:t>
            </w:r>
          </w:p>
        </w:tc>
        <w:tc>
          <w:tcPr>
            <w:tcW w:w="2424" w:type="dxa"/>
            <w:gridSpan w:val="2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ноябрь</w:t>
            </w:r>
          </w:p>
        </w:tc>
        <w:tc>
          <w:tcPr>
            <w:tcW w:w="2254" w:type="dxa"/>
          </w:tcPr>
          <w:p w:rsidR="00765387" w:rsidRPr="00765387" w:rsidRDefault="00765387" w:rsidP="00711C4A">
            <w:pPr>
              <w:pStyle w:val="a6"/>
              <w:ind w:right="-2"/>
              <w:jc w:val="center"/>
              <w:rPr>
                <w:color w:val="000099"/>
                <w:szCs w:val="28"/>
              </w:rPr>
            </w:pPr>
            <w:r w:rsidRPr="00765387">
              <w:rPr>
                <w:color w:val="000099"/>
                <w:szCs w:val="28"/>
              </w:rPr>
              <w:t>Молодежный общественный совет</w:t>
            </w:r>
          </w:p>
        </w:tc>
      </w:tr>
    </w:tbl>
    <w:p w:rsidR="00765387" w:rsidRPr="00765387" w:rsidRDefault="00765387" w:rsidP="00765387">
      <w:pPr>
        <w:pStyle w:val="a6"/>
        <w:ind w:right="-2"/>
        <w:rPr>
          <w:szCs w:val="28"/>
        </w:rPr>
      </w:pPr>
    </w:p>
    <w:p w:rsidR="00765387" w:rsidRPr="00765387" w:rsidRDefault="00765387" w:rsidP="00765387">
      <w:pPr>
        <w:pStyle w:val="a6"/>
        <w:ind w:right="-2"/>
        <w:rPr>
          <w:szCs w:val="28"/>
        </w:rPr>
      </w:pPr>
    </w:p>
    <w:p w:rsidR="00765387" w:rsidRPr="00765387" w:rsidRDefault="00765387" w:rsidP="00765387">
      <w:pPr>
        <w:pStyle w:val="a6"/>
        <w:ind w:right="-2"/>
        <w:rPr>
          <w:szCs w:val="28"/>
        </w:rPr>
      </w:pPr>
    </w:p>
    <w:p w:rsidR="00EE724A" w:rsidRPr="00765387" w:rsidRDefault="00EE724A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EE724A" w:rsidRPr="00765387" w:rsidRDefault="00EE724A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EE724A" w:rsidRPr="00765387" w:rsidRDefault="00EE724A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EE724A" w:rsidRPr="00765387" w:rsidRDefault="00EE724A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EE724A" w:rsidRPr="00765387" w:rsidRDefault="00EE724A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EE724A" w:rsidRPr="00765387" w:rsidRDefault="00EE724A">
      <w:pPr>
        <w:rPr>
          <w:rFonts w:ascii="Times New Roman" w:hAnsi="Times New Roman" w:cs="Times New Roman"/>
          <w:color w:val="000099"/>
          <w:sz w:val="28"/>
          <w:szCs w:val="28"/>
        </w:rPr>
      </w:pPr>
    </w:p>
    <w:sectPr w:rsidR="00EE724A" w:rsidRPr="00765387" w:rsidSect="007653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3A09"/>
    <w:multiLevelType w:val="hybridMultilevel"/>
    <w:tmpl w:val="5AB693D2"/>
    <w:lvl w:ilvl="0" w:tplc="F404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C"/>
    <w:rsid w:val="002778A4"/>
    <w:rsid w:val="00396DEB"/>
    <w:rsid w:val="003B3651"/>
    <w:rsid w:val="003C587B"/>
    <w:rsid w:val="004C27D0"/>
    <w:rsid w:val="00564098"/>
    <w:rsid w:val="006D4A63"/>
    <w:rsid w:val="00765387"/>
    <w:rsid w:val="00847962"/>
    <w:rsid w:val="00870CB8"/>
    <w:rsid w:val="009B2768"/>
    <w:rsid w:val="00A63278"/>
    <w:rsid w:val="00AE7870"/>
    <w:rsid w:val="00C728DC"/>
    <w:rsid w:val="00EE724A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962"/>
  </w:style>
  <w:style w:type="paragraph" w:styleId="a4">
    <w:name w:val="List Paragraph"/>
    <w:basedOn w:val="a"/>
    <w:uiPriority w:val="34"/>
    <w:qFormat/>
    <w:rsid w:val="009B27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2768"/>
    <w:rPr>
      <w:color w:val="0000FF"/>
      <w:u w:val="single"/>
    </w:rPr>
  </w:style>
  <w:style w:type="paragraph" w:styleId="a6">
    <w:name w:val="Body Text"/>
    <w:basedOn w:val="a"/>
    <w:link w:val="a7"/>
    <w:rsid w:val="00765387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653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uiPriority w:val="99"/>
    <w:rsid w:val="007653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0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962"/>
  </w:style>
  <w:style w:type="paragraph" w:styleId="a4">
    <w:name w:val="List Paragraph"/>
    <w:basedOn w:val="a"/>
    <w:uiPriority w:val="34"/>
    <w:qFormat/>
    <w:rsid w:val="009B27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2768"/>
    <w:rPr>
      <w:color w:val="0000FF"/>
      <w:u w:val="single"/>
    </w:rPr>
  </w:style>
  <w:style w:type="paragraph" w:styleId="a6">
    <w:name w:val="Body Text"/>
    <w:basedOn w:val="a"/>
    <w:link w:val="a7"/>
    <w:rsid w:val="00765387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653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uiPriority w:val="99"/>
    <w:rsid w:val="007653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0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AF%D0%B3%D0%BE%D0%BB%D0%BE%D1%81%D1%83%D1%8E%D0%90%D0%BF%D1%88%D0%B5%D1%80%D0%BE%D0%BD%D1%81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13</cp:revision>
  <dcterms:created xsi:type="dcterms:W3CDTF">2019-09-24T15:06:00Z</dcterms:created>
  <dcterms:modified xsi:type="dcterms:W3CDTF">2020-01-10T12:34:00Z</dcterms:modified>
</cp:coreProperties>
</file>