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48" w:rsidRDefault="001D4048" w:rsidP="001D4048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Территориальная избирательная комиссия Апшеронская</w:t>
      </w:r>
    </w:p>
    <w:p w:rsidR="001D4048" w:rsidRDefault="001D4048" w:rsidP="001D4048">
      <w:pPr>
        <w:pBdr>
          <w:bottom w:val="single" w:sz="12" w:space="1" w:color="auto"/>
        </w:pBdr>
        <w:spacing w:after="0" w:line="240" w:lineRule="auto"/>
        <w:jc w:val="center"/>
        <w:rPr>
          <w:bCs/>
          <w:color w:val="auto"/>
          <w:sz w:val="24"/>
          <w:szCs w:val="24"/>
        </w:rPr>
      </w:pPr>
      <w:proofErr w:type="gramStart"/>
      <w:r>
        <w:rPr>
          <w:bCs/>
          <w:color w:val="auto"/>
          <w:sz w:val="24"/>
          <w:szCs w:val="24"/>
        </w:rPr>
        <w:t>Коммунистическая</w:t>
      </w:r>
      <w:proofErr w:type="gramEnd"/>
      <w:r>
        <w:rPr>
          <w:bCs/>
          <w:color w:val="auto"/>
          <w:sz w:val="24"/>
          <w:szCs w:val="24"/>
        </w:rPr>
        <w:t xml:space="preserve"> ул., д.17, г. Апшеронск, Краснодарский край, 352690</w:t>
      </w:r>
    </w:p>
    <w:p w:rsidR="001D4048" w:rsidRDefault="001D4048" w:rsidP="001D4048">
      <w:pPr>
        <w:pBdr>
          <w:bottom w:val="single" w:sz="12" w:space="1" w:color="auto"/>
        </w:pBdr>
        <w:spacing w:after="0" w:line="240" w:lineRule="auto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Тел./факс (86152) 2-37-15</w:t>
      </w:r>
    </w:p>
    <w:p w:rsidR="001D4048" w:rsidRDefault="001D4048" w:rsidP="001D4048">
      <w:pPr>
        <w:pStyle w:val="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D4048" w:rsidRDefault="001D4048" w:rsidP="001D4048">
      <w:pPr>
        <w:pStyle w:val="7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</w:rPr>
        <w:t>от 30 апреля 2015 г.                                                                              № 149/1252</w:t>
      </w:r>
    </w:p>
    <w:p w:rsidR="001D4048" w:rsidRDefault="001D4048" w:rsidP="001D4048">
      <w:pPr>
        <w:spacing w:after="0"/>
        <w:rPr>
          <w:b/>
          <w:color w:val="auto"/>
          <w:sz w:val="28"/>
          <w:szCs w:val="28"/>
        </w:rPr>
      </w:pPr>
    </w:p>
    <w:p w:rsidR="001D4048" w:rsidRDefault="001D4048" w:rsidP="001D4048">
      <w:pPr>
        <w:spacing w:after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О проведении на территории Апшеронского района семинара </w:t>
      </w:r>
    </w:p>
    <w:p w:rsidR="001D4048" w:rsidRDefault="001D4048" w:rsidP="001D4048">
      <w:pPr>
        <w:spacing w:after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для членов молодежных участковых избирательных комиссий </w:t>
      </w:r>
    </w:p>
    <w:p w:rsidR="001D4048" w:rsidRDefault="001D4048" w:rsidP="001D4048">
      <w:pPr>
        <w:spacing w:after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Краснодарского края</w:t>
      </w:r>
    </w:p>
    <w:p w:rsidR="001D4048" w:rsidRDefault="001D4048" w:rsidP="001D4048">
      <w:pPr>
        <w:spacing w:after="0"/>
        <w:jc w:val="center"/>
        <w:rPr>
          <w:rFonts w:cs="Times New Roman"/>
          <w:b/>
          <w:color w:val="auto"/>
          <w:sz w:val="28"/>
          <w:szCs w:val="28"/>
        </w:rPr>
      </w:pPr>
    </w:p>
    <w:p w:rsidR="001D4048" w:rsidRDefault="001D4048" w:rsidP="001D4048">
      <w:pPr>
        <w:spacing w:after="0"/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</w:t>
      </w:r>
      <w:r>
        <w:rPr>
          <w:bCs/>
          <w:color w:val="auto"/>
          <w:sz w:val="28"/>
          <w:szCs w:val="28"/>
        </w:rPr>
        <w:t>разработки и внедрения новых форм работы по повышению правовой грамотности и электора</w:t>
      </w:r>
      <w:r w:rsidR="006F4867">
        <w:rPr>
          <w:bCs/>
          <w:color w:val="auto"/>
          <w:sz w:val="28"/>
          <w:szCs w:val="28"/>
        </w:rPr>
        <w:t>льной активности молодежи</w:t>
      </w:r>
      <w:r>
        <w:rPr>
          <w:bCs/>
          <w:color w:val="auto"/>
          <w:sz w:val="28"/>
          <w:szCs w:val="28"/>
        </w:rPr>
        <w:t>, обмена опытом работы в данном направлении между территориальными избирательными комиссиями Краснодарского края, обеспечения взаимодействия между избирательными комиссиями, в</w:t>
      </w:r>
      <w:r>
        <w:rPr>
          <w:color w:val="auto"/>
          <w:sz w:val="28"/>
          <w:szCs w:val="28"/>
        </w:rPr>
        <w:t xml:space="preserve"> соответствии с Планом обучения кадров избирательных комиссий и других участников избирательного (референдумного) процесса в Апшеронском районе на 201</w:t>
      </w:r>
      <w:r w:rsidR="004F0FC9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 базовая (опорная) территориальная избирательная комиссия </w:t>
      </w:r>
      <w:r>
        <w:rPr>
          <w:bCs/>
          <w:color w:val="auto"/>
          <w:sz w:val="28"/>
          <w:szCs w:val="28"/>
        </w:rPr>
        <w:t xml:space="preserve">Апшеронская </w:t>
      </w:r>
      <w:proofErr w:type="gramStart"/>
      <w:r>
        <w:rPr>
          <w:bCs/>
          <w:color w:val="auto"/>
          <w:sz w:val="28"/>
          <w:szCs w:val="28"/>
        </w:rPr>
        <w:t>р</w:t>
      </w:r>
      <w:proofErr w:type="gramEnd"/>
      <w:r>
        <w:rPr>
          <w:bCs/>
          <w:color w:val="auto"/>
          <w:sz w:val="28"/>
          <w:szCs w:val="28"/>
        </w:rPr>
        <w:t xml:space="preserve"> е ш и </w:t>
      </w:r>
      <w:proofErr w:type="gramStart"/>
      <w:r>
        <w:rPr>
          <w:bCs/>
          <w:color w:val="auto"/>
          <w:sz w:val="28"/>
          <w:szCs w:val="28"/>
        </w:rPr>
        <w:t>л</w:t>
      </w:r>
      <w:proofErr w:type="gramEnd"/>
      <w:r>
        <w:rPr>
          <w:bCs/>
          <w:color w:val="auto"/>
          <w:sz w:val="28"/>
          <w:szCs w:val="28"/>
        </w:rPr>
        <w:t xml:space="preserve"> а:</w:t>
      </w:r>
    </w:p>
    <w:p w:rsidR="001D4048" w:rsidRDefault="001D4048" w:rsidP="001D4048">
      <w:pPr>
        <w:pStyle w:val="a8"/>
        <w:spacing w:after="0" w:line="360" w:lineRule="auto"/>
        <w:ind w:right="-2" w:firstLine="709"/>
        <w:jc w:val="both"/>
      </w:pPr>
      <w:r>
        <w:t xml:space="preserve">1. Провести с 31 мая </w:t>
      </w:r>
      <w:r w:rsidR="004F0FC9">
        <w:t xml:space="preserve">по 03 июня </w:t>
      </w:r>
      <w:r>
        <w:t>201</w:t>
      </w:r>
      <w:r w:rsidR="004F0FC9">
        <w:t>5</w:t>
      </w:r>
      <w:r>
        <w:t xml:space="preserve"> года в рамках реализации долгосрочного проекта «Выборград» семинар для членов  молодежных участковых избирательных комиссий Краснодарского края (далее по тексту – семинар) с участием территориальных избирательных комиссий Апшеронская, Туапсинская городская, </w:t>
      </w:r>
      <w:proofErr w:type="spellStart"/>
      <w:r w:rsidR="00E20FD5">
        <w:t>Усть-Лабинская</w:t>
      </w:r>
      <w:proofErr w:type="spellEnd"/>
      <w:r w:rsidR="00E20FD5">
        <w:t xml:space="preserve">, </w:t>
      </w:r>
      <w:r w:rsidR="004F0FC9">
        <w:t xml:space="preserve">Каневская </w:t>
      </w:r>
      <w:r>
        <w:t xml:space="preserve">и </w:t>
      </w:r>
      <w:proofErr w:type="spellStart"/>
      <w:r w:rsidR="00E20FD5">
        <w:t>Кореновская</w:t>
      </w:r>
      <w:proofErr w:type="spellEnd"/>
      <w:r>
        <w:t>.</w:t>
      </w:r>
    </w:p>
    <w:p w:rsidR="001D4048" w:rsidRDefault="001D4048" w:rsidP="001D4048">
      <w:pPr>
        <w:pStyle w:val="a8"/>
        <w:spacing w:after="0" w:line="360" w:lineRule="auto"/>
        <w:ind w:right="-2" w:firstLine="709"/>
        <w:jc w:val="both"/>
      </w:pPr>
      <w:r>
        <w:t>2. Утвердить Положение о проведении семинара (далее - Положение) (приложение № 1).</w:t>
      </w:r>
    </w:p>
    <w:p w:rsidR="001D4048" w:rsidRDefault="001D4048" w:rsidP="001D4048">
      <w:pPr>
        <w:pStyle w:val="a8"/>
        <w:spacing w:line="360" w:lineRule="auto"/>
        <w:ind w:right="-2" w:firstLine="708"/>
        <w:jc w:val="both"/>
      </w:pPr>
      <w:r>
        <w:t>3. Утвердить состав оргкомитета по проведению семинара (приложение № 2).</w:t>
      </w:r>
    </w:p>
    <w:p w:rsidR="001D4048" w:rsidRDefault="001D4048" w:rsidP="001D404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Утвердить список участников семинара (приложение № 3).</w:t>
      </w:r>
    </w:p>
    <w:p w:rsidR="001D4048" w:rsidRDefault="001D4048" w:rsidP="001D4048">
      <w:pPr>
        <w:pStyle w:val="a8"/>
        <w:spacing w:after="0" w:line="360" w:lineRule="auto"/>
        <w:ind w:right="-2" w:firstLine="709"/>
        <w:jc w:val="both"/>
      </w:pPr>
      <w:r>
        <w:lastRenderedPageBreak/>
        <w:t xml:space="preserve">5. Направить данное решение в территориальные избирательные комиссии Апшеронская, Туапсинская городская, </w:t>
      </w:r>
      <w:proofErr w:type="spellStart"/>
      <w:r>
        <w:t>Усть-Лабинская</w:t>
      </w:r>
      <w:proofErr w:type="spellEnd"/>
      <w:r>
        <w:t xml:space="preserve">, </w:t>
      </w:r>
      <w:r w:rsidR="004F0FC9">
        <w:t>Канев</w:t>
      </w:r>
      <w:r>
        <w:t xml:space="preserve">ская и </w:t>
      </w:r>
      <w:proofErr w:type="spellStart"/>
      <w:r w:rsidR="00E20FD5">
        <w:t>Кореновская</w:t>
      </w:r>
      <w:proofErr w:type="spellEnd"/>
      <w:r w:rsidR="004F0FC9">
        <w:t xml:space="preserve"> </w:t>
      </w:r>
      <w:r>
        <w:t xml:space="preserve"> для использования в работе.</w:t>
      </w:r>
    </w:p>
    <w:p w:rsidR="001D4048" w:rsidRDefault="001D4048" w:rsidP="001D4048">
      <w:pPr>
        <w:pStyle w:val="aa"/>
        <w:spacing w:after="0" w:line="360" w:lineRule="auto"/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Разместить данное решение на сайте территориальной избирательной комиссии </w:t>
      </w:r>
      <w:proofErr w:type="gramStart"/>
      <w:r>
        <w:rPr>
          <w:color w:val="auto"/>
          <w:sz w:val="28"/>
          <w:szCs w:val="28"/>
        </w:rPr>
        <w:t>Апшеронская</w:t>
      </w:r>
      <w:proofErr w:type="gramEnd"/>
      <w:r>
        <w:rPr>
          <w:color w:val="auto"/>
          <w:sz w:val="28"/>
          <w:szCs w:val="28"/>
        </w:rPr>
        <w:t>.</w:t>
      </w:r>
    </w:p>
    <w:p w:rsidR="001D4048" w:rsidRDefault="001D4048" w:rsidP="001D4048">
      <w:pPr>
        <w:pStyle w:val="a8"/>
        <w:tabs>
          <w:tab w:val="left" w:pos="720"/>
        </w:tabs>
        <w:spacing w:line="360" w:lineRule="auto"/>
        <w:ind w:firstLine="708"/>
        <w:jc w:val="both"/>
      </w:pPr>
      <w:r>
        <w:t xml:space="preserve">7. Возложить </w:t>
      </w:r>
      <w:proofErr w:type="gramStart"/>
      <w:r>
        <w:t>контроль за</w:t>
      </w:r>
      <w:proofErr w:type="gramEnd"/>
      <w:r>
        <w:t xml:space="preserve"> выполнением пунктов 5 и 6 настоящего решения на заместителя председателя территориальной избирательной комиссии Апшеронская Киселева В.П. </w:t>
      </w:r>
    </w:p>
    <w:p w:rsidR="001D4048" w:rsidRDefault="001D4048" w:rsidP="001D4048">
      <w:pPr>
        <w:spacing w:line="312" w:lineRule="auto"/>
        <w:rPr>
          <w:color w:val="auto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8"/>
        <w:gridCol w:w="3041"/>
        <w:gridCol w:w="2412"/>
      </w:tblGrid>
      <w:tr w:rsidR="001D4048" w:rsidTr="001D4048">
        <w:tc>
          <w:tcPr>
            <w:tcW w:w="4248" w:type="dxa"/>
          </w:tcPr>
          <w:p w:rsidR="001D4048" w:rsidRDefault="001D4048">
            <w:pPr>
              <w:pStyle w:val="a4"/>
              <w:tabs>
                <w:tab w:val="left" w:pos="7140"/>
              </w:tabs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1D4048" w:rsidRDefault="001D4048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color w:val="auto"/>
                <w:sz w:val="28"/>
                <w:szCs w:val="28"/>
              </w:rPr>
              <w:t>Апшеронская</w:t>
            </w:r>
            <w:proofErr w:type="gramEnd"/>
          </w:p>
          <w:p w:rsidR="001D4048" w:rsidRDefault="001D4048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40" w:type="dxa"/>
          </w:tcPr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</w:tcPr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</w:t>
            </w:r>
            <w:proofErr w:type="spellStart"/>
            <w:r>
              <w:rPr>
                <w:color w:val="auto"/>
                <w:sz w:val="28"/>
                <w:szCs w:val="28"/>
              </w:rPr>
              <w:t>С.И.Гвоздева</w:t>
            </w:r>
            <w:proofErr w:type="spellEnd"/>
          </w:p>
        </w:tc>
      </w:tr>
      <w:tr w:rsidR="001D4048" w:rsidTr="001D4048">
        <w:tc>
          <w:tcPr>
            <w:tcW w:w="4248" w:type="dxa"/>
          </w:tcPr>
          <w:p w:rsidR="001D4048" w:rsidRDefault="001D4048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Секретарь</w:t>
            </w:r>
          </w:p>
          <w:p w:rsidR="001D4048" w:rsidRDefault="001D4048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color w:val="auto"/>
                <w:sz w:val="28"/>
                <w:szCs w:val="28"/>
              </w:rPr>
              <w:t>Апшеронская</w:t>
            </w:r>
            <w:proofErr w:type="gramEnd"/>
          </w:p>
          <w:p w:rsidR="001D4048" w:rsidRDefault="001D4048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40" w:type="dxa"/>
          </w:tcPr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</w:tcPr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1D4048" w:rsidRDefault="001D4048">
            <w:pPr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auto"/>
                <w:sz w:val="28"/>
                <w:szCs w:val="28"/>
              </w:rPr>
              <w:t>Н.Г.Зелинская</w:t>
            </w:r>
            <w:proofErr w:type="spellEnd"/>
          </w:p>
        </w:tc>
      </w:tr>
    </w:tbl>
    <w:p w:rsidR="001D4048" w:rsidRDefault="001D4048" w:rsidP="001D4048">
      <w:pPr>
        <w:spacing w:after="0"/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/>
        <w:jc w:val="center"/>
        <w:rPr>
          <w:b/>
          <w:color w:val="auto"/>
        </w:rPr>
      </w:pPr>
    </w:p>
    <w:p w:rsidR="001D4048" w:rsidRDefault="001D4048" w:rsidP="001D4048">
      <w:pPr>
        <w:spacing w:after="0"/>
        <w:jc w:val="center"/>
        <w:rPr>
          <w:b/>
          <w:color w:val="auto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</w:t>
      </w: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E20FD5" w:rsidRDefault="00E20FD5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</w:pPr>
      <w:r>
        <w:lastRenderedPageBreak/>
        <w:t>Приложение № 1</w:t>
      </w: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  <w:rPr>
          <w:szCs w:val="28"/>
        </w:rPr>
      </w:pP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  <w:rPr>
          <w:szCs w:val="28"/>
        </w:rPr>
      </w:pPr>
      <w:r>
        <w:rPr>
          <w:szCs w:val="28"/>
        </w:rPr>
        <w:t>УТВЕРЖДЕНО</w:t>
      </w: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  <w:rPr>
          <w:szCs w:val="28"/>
        </w:rPr>
      </w:pPr>
      <w:r>
        <w:rPr>
          <w:szCs w:val="28"/>
        </w:rPr>
        <w:t xml:space="preserve">решением территориальной избирательной комиссии </w:t>
      </w:r>
      <w:proofErr w:type="gramStart"/>
      <w:r>
        <w:rPr>
          <w:szCs w:val="28"/>
        </w:rPr>
        <w:t>Апшеронская</w:t>
      </w:r>
      <w:proofErr w:type="gramEnd"/>
    </w:p>
    <w:p w:rsidR="001D4048" w:rsidRDefault="001D4048" w:rsidP="001D4048">
      <w:pPr>
        <w:pStyle w:val="a4"/>
        <w:tabs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от 30 апреля 2015 года № 149/1252</w:t>
      </w: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pStyle w:val="a6"/>
        <w:spacing w:line="360" w:lineRule="auto"/>
        <w:rPr>
          <w:sz w:val="40"/>
          <w:szCs w:val="40"/>
        </w:rPr>
      </w:pPr>
    </w:p>
    <w:p w:rsidR="001D4048" w:rsidRDefault="001D4048" w:rsidP="001D4048">
      <w:pPr>
        <w:pStyle w:val="a6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Положение </w:t>
      </w:r>
    </w:p>
    <w:p w:rsidR="001D4048" w:rsidRDefault="001D4048" w:rsidP="001D4048">
      <w:pPr>
        <w:spacing w:after="0" w:line="36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о проведении семинара для членов молодежных участковых избирательных комиссий Краснодарского края</w:t>
      </w:r>
    </w:p>
    <w:p w:rsidR="001D4048" w:rsidRDefault="001D4048" w:rsidP="001D4048">
      <w:pPr>
        <w:spacing w:line="240" w:lineRule="auto"/>
        <w:jc w:val="center"/>
        <w:rPr>
          <w:b/>
          <w:color w:val="auto"/>
        </w:rPr>
      </w:pPr>
    </w:p>
    <w:p w:rsidR="001D4048" w:rsidRDefault="001D4048" w:rsidP="001D4048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Общие положения</w:t>
      </w:r>
    </w:p>
    <w:p w:rsidR="001D4048" w:rsidRDefault="001D4048" w:rsidP="001D4048">
      <w:pPr>
        <w:spacing w:after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определяет цели и задачи проведения на территории Апшеронского района обучающего семинара для членов  молодежных участковых избирательных комиссий Краснодарского края (далее по тексту – семинар) и регламентирует порядок его организации и проведения.</w:t>
      </w:r>
    </w:p>
    <w:p w:rsidR="001D4048" w:rsidRDefault="001D4048" w:rsidP="001D4048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Семинар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проводится базовой (опорной) </w:t>
      </w:r>
      <w:r>
        <w:rPr>
          <w:b w:val="0"/>
          <w:bCs w:val="0"/>
        </w:rPr>
        <w:t xml:space="preserve">территориальной избирательной комиссией </w:t>
      </w:r>
      <w:proofErr w:type="gramStart"/>
      <w:r>
        <w:rPr>
          <w:b w:val="0"/>
          <w:bCs w:val="0"/>
        </w:rPr>
        <w:t>Апшеронская</w:t>
      </w:r>
      <w:proofErr w:type="gramEnd"/>
      <w:r>
        <w:rPr>
          <w:b w:val="0"/>
          <w:bCs w:val="0"/>
        </w:rPr>
        <w:t xml:space="preserve"> в рамках реализации долгосрочного проекта «Выборград» </w:t>
      </w:r>
      <w:r>
        <w:rPr>
          <w:b w:val="0"/>
          <w:szCs w:val="28"/>
        </w:rPr>
        <w:t>в</w:t>
      </w:r>
      <w:r>
        <w:rPr>
          <w:szCs w:val="28"/>
        </w:rPr>
        <w:t xml:space="preserve"> </w:t>
      </w:r>
      <w:r>
        <w:rPr>
          <w:b w:val="0"/>
          <w:szCs w:val="28"/>
        </w:rPr>
        <w:t>соответствии с Планом обучения кадров избирательных комиссий и других участников избирательного (референдумного) процесса в Апшеронском районе на 201</w:t>
      </w:r>
      <w:r w:rsidR="004F0FC9">
        <w:rPr>
          <w:b w:val="0"/>
          <w:szCs w:val="28"/>
        </w:rPr>
        <w:t>5</w:t>
      </w:r>
      <w:r>
        <w:rPr>
          <w:b w:val="0"/>
          <w:szCs w:val="28"/>
        </w:rPr>
        <w:t xml:space="preserve"> год.</w:t>
      </w:r>
    </w:p>
    <w:p w:rsidR="001D4048" w:rsidRDefault="001D4048" w:rsidP="001D4048">
      <w:pPr>
        <w:pStyle w:val="a6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1.3. Реализация программы семинара вызвана необходимостью активизации работы по повышению уровня профессиональной подготовки молодых организаторов выборов, развитию их творческой инициативы и лидерских качеств. </w:t>
      </w:r>
    </w:p>
    <w:p w:rsidR="001D4048" w:rsidRDefault="001D4048" w:rsidP="001D4048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 Цели и задачи семинара</w:t>
      </w: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Семинар проводится в </w:t>
      </w:r>
      <w:r>
        <w:rPr>
          <w:b/>
          <w:color w:val="auto"/>
          <w:sz w:val="28"/>
          <w:szCs w:val="28"/>
        </w:rPr>
        <w:t>целях:</w:t>
      </w:r>
      <w:r>
        <w:rPr>
          <w:color w:val="auto"/>
          <w:sz w:val="28"/>
          <w:szCs w:val="28"/>
        </w:rPr>
        <w:t xml:space="preserve"> </w:t>
      </w: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повышения эффективности деятельности молодежных участковых избирательных комиссий при подготовке и проведении выборов </w:t>
      </w:r>
      <w:r w:rsidR="004F0FC9">
        <w:rPr>
          <w:color w:val="auto"/>
          <w:sz w:val="28"/>
          <w:szCs w:val="28"/>
        </w:rPr>
        <w:t xml:space="preserve">главы </w:t>
      </w:r>
      <w:r w:rsidR="004F0FC9">
        <w:rPr>
          <w:color w:val="auto"/>
          <w:sz w:val="28"/>
          <w:szCs w:val="28"/>
        </w:rPr>
        <w:lastRenderedPageBreak/>
        <w:t xml:space="preserve">(губернатора) Краснодарского края и выборов </w:t>
      </w:r>
      <w:r>
        <w:rPr>
          <w:color w:val="auto"/>
          <w:sz w:val="28"/>
          <w:szCs w:val="28"/>
        </w:rPr>
        <w:t>в органы местного с</w:t>
      </w:r>
      <w:r w:rsidR="004F0FC9">
        <w:rPr>
          <w:color w:val="auto"/>
          <w:sz w:val="28"/>
          <w:szCs w:val="28"/>
        </w:rPr>
        <w:t>амоуправления, назначенных на 13</w:t>
      </w:r>
      <w:r>
        <w:rPr>
          <w:color w:val="auto"/>
          <w:sz w:val="28"/>
          <w:szCs w:val="28"/>
        </w:rPr>
        <w:t xml:space="preserve"> сентября 201</w:t>
      </w:r>
      <w:r w:rsidR="004F0FC9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приобретения </w:t>
      </w:r>
      <w:r w:rsidR="0091020A">
        <w:rPr>
          <w:color w:val="auto"/>
          <w:sz w:val="28"/>
          <w:szCs w:val="28"/>
        </w:rPr>
        <w:t>молодыми организаторами выборов</w:t>
      </w:r>
      <w:r>
        <w:rPr>
          <w:color w:val="auto"/>
          <w:sz w:val="28"/>
          <w:szCs w:val="28"/>
        </w:rPr>
        <w:t xml:space="preserve"> основ знаний избирательного законодательства;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создания условий для обмена опытом в молодежной среде;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повышения социальной активности молодежи;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формирования позитивного общественного мнения о выборах;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привлечения внимания молодежи к активному участию в избирательных кампаниях различного уровня;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творческого осмысления избирательного законодательства с использованием современных источников информации;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создания кадрового резерва для избирательных комиссий всех уровней и органов власти.</w:t>
      </w:r>
    </w:p>
    <w:p w:rsidR="001D4048" w:rsidRDefault="001D4048" w:rsidP="001D4048">
      <w:pPr>
        <w:spacing w:after="0" w:line="360" w:lineRule="auto"/>
        <w:ind w:firstLine="708"/>
        <w:jc w:val="both"/>
        <w:rPr>
          <w:b/>
          <w:color w:val="auto"/>
          <w:sz w:val="28"/>
          <w:szCs w:val="28"/>
        </w:rPr>
      </w:pP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Задачи </w:t>
      </w:r>
      <w:r>
        <w:rPr>
          <w:color w:val="auto"/>
          <w:sz w:val="28"/>
          <w:szCs w:val="28"/>
        </w:rPr>
        <w:t xml:space="preserve">семинара: </w:t>
      </w:r>
    </w:p>
    <w:p w:rsidR="004F0FC9" w:rsidRDefault="004F0FC9" w:rsidP="0091020A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углубленное изучение </w:t>
      </w:r>
      <w:r w:rsidR="0036117A">
        <w:rPr>
          <w:color w:val="auto"/>
          <w:sz w:val="28"/>
          <w:szCs w:val="28"/>
        </w:rPr>
        <w:t>Закона Краснодарского края «О выборах главы (губернатора) Краснодарского края» и Закона Краснодарского края «О муниципальных выборах в Краснодарском крае»;</w:t>
      </w:r>
    </w:p>
    <w:p w:rsidR="0091020A" w:rsidRPr="0091020A" w:rsidRDefault="0091020A" w:rsidP="0091020A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91020A">
        <w:rPr>
          <w:color w:val="auto"/>
          <w:sz w:val="28"/>
          <w:szCs w:val="28"/>
        </w:rPr>
        <w:t>- творческое осмысление избирательного законодательства с использованием современных источников информации;</w:t>
      </w:r>
    </w:p>
    <w:p w:rsidR="001D4048" w:rsidRDefault="001D4048" w:rsidP="0091020A">
      <w:pPr>
        <w:spacing w:after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активизация работы с молодежью в </w:t>
      </w:r>
      <w:proofErr w:type="spellStart"/>
      <w:r>
        <w:rPr>
          <w:color w:val="auto"/>
          <w:sz w:val="28"/>
          <w:szCs w:val="28"/>
        </w:rPr>
        <w:t>межвыборный</w:t>
      </w:r>
      <w:proofErr w:type="spellEnd"/>
      <w:r>
        <w:rPr>
          <w:color w:val="auto"/>
          <w:sz w:val="28"/>
          <w:szCs w:val="28"/>
        </w:rPr>
        <w:t xml:space="preserve"> период; </w:t>
      </w:r>
    </w:p>
    <w:p w:rsidR="001D4048" w:rsidRDefault="001D4048" w:rsidP="001D4048">
      <w:pPr>
        <w:spacing w:after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уровня правовой грамотности, политической культуры и</w:t>
      </w:r>
    </w:p>
    <w:p w:rsidR="001D4048" w:rsidRDefault="001D4048" w:rsidP="001D404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электоральной активности молодых организаторов выборов;</w:t>
      </w:r>
    </w:p>
    <w:p w:rsidR="001D4048" w:rsidRDefault="001D4048" w:rsidP="001D404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стимулирование интереса молодежи к вопросам развития демократической системы, избирательного права и избирательного процесса;</w:t>
      </w:r>
    </w:p>
    <w:p w:rsidR="001D4048" w:rsidRDefault="001D4048" w:rsidP="001D4048">
      <w:pPr>
        <w:pStyle w:val="a6"/>
        <w:spacing w:line="360" w:lineRule="auto"/>
        <w:ind w:hanging="18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- создание условий для раскрытия потенциальных возможностей молодых людей,  обладающих лидерскими качествами;</w:t>
      </w:r>
    </w:p>
    <w:p w:rsidR="001D4048" w:rsidRDefault="001D4048" w:rsidP="001D4048">
      <w:pPr>
        <w:pStyle w:val="a6"/>
        <w:tabs>
          <w:tab w:val="num" w:pos="18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 xml:space="preserve">         </w:t>
      </w:r>
      <w:r>
        <w:rPr>
          <w:b w:val="0"/>
          <w:bCs w:val="0"/>
        </w:rPr>
        <w:t xml:space="preserve"> -    выработка навыков и умений работать в коллективе;</w:t>
      </w:r>
    </w:p>
    <w:p w:rsidR="001D4048" w:rsidRDefault="001D4048" w:rsidP="001D4048">
      <w:pPr>
        <w:pStyle w:val="a6"/>
        <w:tabs>
          <w:tab w:val="num" w:pos="180"/>
        </w:tabs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Cs w:val="0"/>
        </w:rPr>
        <w:t xml:space="preserve">- </w:t>
      </w:r>
      <w:r>
        <w:rPr>
          <w:b w:val="0"/>
          <w:bCs w:val="0"/>
        </w:rPr>
        <w:t xml:space="preserve">обмен </w:t>
      </w:r>
      <w:r>
        <w:rPr>
          <w:b w:val="0"/>
          <w:szCs w:val="28"/>
        </w:rPr>
        <w:t>опытом работы по повышению правовой грамотности и электоральной активности молодежи между молодежными участковыми избирательными комиссиями Краснодарского края</w:t>
      </w:r>
      <w:r>
        <w:rPr>
          <w:szCs w:val="28"/>
        </w:rPr>
        <w:t>;</w:t>
      </w:r>
    </w:p>
    <w:p w:rsidR="001D4048" w:rsidRDefault="001D4048" w:rsidP="001D4048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поддержка и расширение путей реализации инициатив молодежи по активизации инновационной деятельности в общественно-политической жизни.</w:t>
      </w:r>
    </w:p>
    <w:p w:rsidR="001D4048" w:rsidRDefault="001D4048" w:rsidP="001D4048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Программа семинара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 семинара включает в себя: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лекционные и практические занятия по избирательному праву и избирательному процессу;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тестирование на знание </w:t>
      </w:r>
      <w:r w:rsidR="0091020A">
        <w:rPr>
          <w:color w:val="auto"/>
          <w:sz w:val="28"/>
          <w:szCs w:val="28"/>
        </w:rPr>
        <w:t>Закон</w:t>
      </w:r>
      <w:r w:rsidR="00C57E1B">
        <w:rPr>
          <w:color w:val="auto"/>
          <w:sz w:val="28"/>
          <w:szCs w:val="28"/>
        </w:rPr>
        <w:t>ов</w:t>
      </w:r>
      <w:r w:rsidR="0091020A">
        <w:rPr>
          <w:color w:val="auto"/>
          <w:sz w:val="28"/>
          <w:szCs w:val="28"/>
        </w:rPr>
        <w:t xml:space="preserve"> Краснодарского края «О выборах главы (губернатора) Краснодарского края» </w:t>
      </w:r>
      <w:r w:rsidR="00C57E1B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«О муниципальных выборах в Краснодарском крае»; </w:t>
      </w:r>
    </w:p>
    <w:p w:rsidR="001D4048" w:rsidRDefault="001D4048" w:rsidP="001D4048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мастер-классы;</w:t>
      </w: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деловые и ролевые игры; </w:t>
      </w: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культурно-спортивные мероприятия;</w:t>
      </w: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ежедневный рейтинг команд.</w:t>
      </w: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семинара пройдут конкурсы, позволяющие на практике закрепить полученные знания и выявить наиболее активных участников мероприятий. </w:t>
      </w:r>
    </w:p>
    <w:p w:rsidR="001D4048" w:rsidRDefault="001D4048" w:rsidP="001D4048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 Место и время проведения семинара</w:t>
      </w:r>
    </w:p>
    <w:p w:rsidR="001D4048" w:rsidRDefault="001D4048" w:rsidP="001D404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Семинар для членов молодежных участковых избирательных комиссий Краснодарского края проводится в </w:t>
      </w:r>
      <w:r w:rsidR="00E20FD5">
        <w:rPr>
          <w:color w:val="auto"/>
          <w:sz w:val="28"/>
          <w:szCs w:val="28"/>
        </w:rPr>
        <w:t xml:space="preserve">хуторе </w:t>
      </w:r>
      <w:proofErr w:type="spellStart"/>
      <w:r w:rsidR="00E20FD5">
        <w:rPr>
          <w:color w:val="auto"/>
          <w:sz w:val="28"/>
          <w:szCs w:val="28"/>
        </w:rPr>
        <w:t>Гуамка</w:t>
      </w:r>
      <w:proofErr w:type="spellEnd"/>
      <w:r>
        <w:rPr>
          <w:color w:val="auto"/>
          <w:sz w:val="28"/>
          <w:szCs w:val="28"/>
        </w:rPr>
        <w:t xml:space="preserve"> Апшеронского района Краснодарского края с 31 мая </w:t>
      </w:r>
      <w:r w:rsidR="00C57E1B">
        <w:rPr>
          <w:color w:val="auto"/>
          <w:sz w:val="28"/>
          <w:szCs w:val="28"/>
        </w:rPr>
        <w:t xml:space="preserve">по 03 июня </w:t>
      </w:r>
      <w:r>
        <w:rPr>
          <w:color w:val="auto"/>
          <w:sz w:val="28"/>
          <w:szCs w:val="28"/>
        </w:rPr>
        <w:t>201</w:t>
      </w:r>
      <w:r w:rsidR="00C57E1B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года.</w:t>
      </w:r>
    </w:p>
    <w:p w:rsidR="001D4048" w:rsidRDefault="001D4048" w:rsidP="001D4048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Условия участия в семинаре</w:t>
      </w:r>
    </w:p>
    <w:p w:rsidR="001D4048" w:rsidRDefault="001D4048" w:rsidP="001D404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Участниками семинара являются члены молодежных участковых избирательных комиссий Краснодарского края. </w:t>
      </w:r>
    </w:p>
    <w:p w:rsidR="001D4048" w:rsidRDefault="001D4048" w:rsidP="001D4048">
      <w:pPr>
        <w:pStyle w:val="a6"/>
        <w:tabs>
          <w:tab w:val="num" w:pos="-360"/>
        </w:tabs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5.2. Для участия в семинар</w:t>
      </w:r>
      <w:r w:rsidR="00C57E1B">
        <w:rPr>
          <w:b w:val="0"/>
          <w:bCs w:val="0"/>
          <w:szCs w:val="28"/>
        </w:rPr>
        <w:t xml:space="preserve">е команды-участницы не позднее </w:t>
      </w:r>
      <w:r w:rsidR="00E20FD5">
        <w:rPr>
          <w:b w:val="0"/>
          <w:bCs w:val="0"/>
          <w:szCs w:val="28"/>
        </w:rPr>
        <w:t>20</w:t>
      </w:r>
      <w:r w:rsidR="00C57E1B">
        <w:rPr>
          <w:b w:val="0"/>
          <w:bCs w:val="0"/>
          <w:szCs w:val="28"/>
        </w:rPr>
        <w:t xml:space="preserve"> ма</w:t>
      </w:r>
      <w:r>
        <w:rPr>
          <w:b w:val="0"/>
          <w:bCs w:val="0"/>
          <w:szCs w:val="28"/>
        </w:rPr>
        <w:t>я  201</w:t>
      </w:r>
      <w:r w:rsidR="00C57E1B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 xml:space="preserve"> года  подают заявку в территориальную избирательную комиссию Апшеронская по адресу: 352690 Краснодарский край, г. Апшеронск, ул. Коммунистическая, 17, тел./факс 8(86152)2-51-57. </w:t>
      </w:r>
    </w:p>
    <w:p w:rsidR="001D4048" w:rsidRDefault="001D4048" w:rsidP="001D404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5.3. Заезд участников – </w:t>
      </w:r>
      <w:r w:rsidR="00E20FD5">
        <w:rPr>
          <w:color w:val="auto"/>
          <w:sz w:val="28"/>
          <w:szCs w:val="28"/>
        </w:rPr>
        <w:t>31</w:t>
      </w:r>
      <w:r>
        <w:rPr>
          <w:color w:val="auto"/>
          <w:sz w:val="28"/>
          <w:szCs w:val="28"/>
        </w:rPr>
        <w:t xml:space="preserve"> мая 201</w:t>
      </w:r>
      <w:r w:rsidR="00E20FD5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 до 11 часов по адресу: Краснодарский край, Апшеронский район, </w:t>
      </w:r>
      <w:r w:rsidR="00E20FD5">
        <w:rPr>
          <w:color w:val="auto"/>
          <w:sz w:val="28"/>
          <w:szCs w:val="28"/>
        </w:rPr>
        <w:t xml:space="preserve">хутор </w:t>
      </w:r>
      <w:proofErr w:type="spellStart"/>
      <w:r w:rsidR="00E20FD5">
        <w:rPr>
          <w:color w:val="auto"/>
          <w:sz w:val="28"/>
          <w:szCs w:val="28"/>
        </w:rPr>
        <w:t>Гуамка</w:t>
      </w:r>
      <w:proofErr w:type="spellEnd"/>
      <w:r w:rsidR="00E20FD5">
        <w:rPr>
          <w:color w:val="auto"/>
          <w:sz w:val="28"/>
          <w:szCs w:val="28"/>
        </w:rPr>
        <w:t>, база отдыха «Ореховая роща». Отъезд – 03 июня</w:t>
      </w:r>
      <w:r>
        <w:rPr>
          <w:color w:val="auto"/>
          <w:sz w:val="28"/>
          <w:szCs w:val="28"/>
        </w:rPr>
        <w:t xml:space="preserve"> 201</w:t>
      </w:r>
      <w:r w:rsidR="00E20FD5">
        <w:rPr>
          <w:color w:val="auto"/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 xml:space="preserve">года до 12 часов. </w:t>
      </w:r>
    </w:p>
    <w:p w:rsidR="001D4048" w:rsidRDefault="001D4048" w:rsidP="001D404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 Число участников команды – 5 человек + 1 руководитель.</w:t>
      </w:r>
    </w:p>
    <w:p w:rsidR="001D4048" w:rsidRDefault="001D4048" w:rsidP="001D4048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 Основные этапы подготовки и проведения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семинара</w:t>
      </w:r>
    </w:p>
    <w:p w:rsidR="001D4048" w:rsidRDefault="001D4048" w:rsidP="001D4048">
      <w:pPr>
        <w:pStyle w:val="a6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 </w:t>
      </w:r>
      <w:proofErr w:type="gramStart"/>
      <w:r>
        <w:rPr>
          <w:szCs w:val="28"/>
        </w:rPr>
        <w:t>Подготовительный</w:t>
      </w:r>
      <w:proofErr w:type="gramEnd"/>
      <w:r>
        <w:rPr>
          <w:szCs w:val="28"/>
        </w:rPr>
        <w:t xml:space="preserve"> </w:t>
      </w:r>
      <w:r>
        <w:rPr>
          <w:b w:val="0"/>
          <w:szCs w:val="28"/>
        </w:rPr>
        <w:t xml:space="preserve">(с </w:t>
      </w:r>
      <w:r w:rsidR="00E20FD5">
        <w:rPr>
          <w:b w:val="0"/>
          <w:szCs w:val="28"/>
        </w:rPr>
        <w:t>01 апреля</w:t>
      </w:r>
      <w:r>
        <w:rPr>
          <w:b w:val="0"/>
          <w:szCs w:val="28"/>
        </w:rPr>
        <w:t xml:space="preserve"> по 20 мая 201</w:t>
      </w:r>
      <w:r w:rsidR="00E20FD5">
        <w:rPr>
          <w:b w:val="0"/>
          <w:szCs w:val="28"/>
        </w:rPr>
        <w:t>5</w:t>
      </w:r>
      <w:r>
        <w:rPr>
          <w:b w:val="0"/>
          <w:szCs w:val="28"/>
        </w:rPr>
        <w:t xml:space="preserve"> года)</w:t>
      </w:r>
      <w:r>
        <w:rPr>
          <w:szCs w:val="28"/>
        </w:rPr>
        <w:t>:</w:t>
      </w:r>
    </w:p>
    <w:p w:rsidR="001D4048" w:rsidRDefault="001D4048" w:rsidP="001D4048">
      <w:pPr>
        <w:pStyle w:val="a6"/>
        <w:spacing w:line="36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- формирование команд в количестве 5 человек для участия в семинаре;</w:t>
      </w:r>
    </w:p>
    <w:p w:rsidR="001D4048" w:rsidRDefault="001D4048" w:rsidP="001D404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изучение основных положений федеральных законов «Об основных гарантиях избирательных прав и права на участие в референдуме граждан Российской Федерации»</w:t>
      </w:r>
      <w:r w:rsidR="00E20FD5">
        <w:rPr>
          <w:color w:val="auto"/>
          <w:sz w:val="28"/>
          <w:szCs w:val="28"/>
        </w:rPr>
        <w:t xml:space="preserve">, законов </w:t>
      </w:r>
      <w:r>
        <w:rPr>
          <w:color w:val="auto"/>
          <w:sz w:val="28"/>
          <w:szCs w:val="28"/>
        </w:rPr>
        <w:t xml:space="preserve">Закона Краснодарского края </w:t>
      </w:r>
      <w:r w:rsidR="00E20FD5">
        <w:rPr>
          <w:color w:val="auto"/>
          <w:sz w:val="28"/>
          <w:szCs w:val="28"/>
        </w:rPr>
        <w:t>« О выборах главы (</w:t>
      </w:r>
      <w:proofErr w:type="spellStart"/>
      <w:r w:rsidR="00E20FD5">
        <w:rPr>
          <w:color w:val="auto"/>
          <w:sz w:val="28"/>
          <w:szCs w:val="28"/>
        </w:rPr>
        <w:t>губернотора</w:t>
      </w:r>
      <w:proofErr w:type="spellEnd"/>
      <w:r w:rsidR="00E20FD5">
        <w:rPr>
          <w:color w:val="auto"/>
          <w:sz w:val="28"/>
          <w:szCs w:val="28"/>
        </w:rPr>
        <w:t xml:space="preserve">) Краснодарского края» и </w:t>
      </w:r>
      <w:r>
        <w:rPr>
          <w:color w:val="auto"/>
          <w:sz w:val="28"/>
          <w:szCs w:val="28"/>
        </w:rPr>
        <w:t xml:space="preserve">«О муниципальных выборах в Краснодарском крае»; </w:t>
      </w:r>
    </w:p>
    <w:p w:rsidR="001D4048" w:rsidRDefault="001D4048" w:rsidP="001D4048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ознакомление команд с содержанием и порядком проведения семинара;</w:t>
      </w:r>
    </w:p>
    <w:p w:rsidR="001D4048" w:rsidRDefault="001D4048" w:rsidP="001D4048">
      <w:pPr>
        <w:pStyle w:val="a6"/>
        <w:spacing w:line="360" w:lineRule="auto"/>
        <w:jc w:val="both"/>
        <w:rPr>
          <w:b w:val="0"/>
        </w:rPr>
      </w:pPr>
      <w:r>
        <w:rPr>
          <w:b w:val="0"/>
        </w:rPr>
        <w:t xml:space="preserve">          - подготовка творческого представления (визитной карточки) команды;</w:t>
      </w:r>
    </w:p>
    <w:p w:rsidR="001D4048" w:rsidRDefault="001D4048" w:rsidP="001D4048">
      <w:pPr>
        <w:pStyle w:val="a6"/>
        <w:spacing w:line="360" w:lineRule="auto"/>
        <w:jc w:val="both"/>
        <w:rPr>
          <w:b w:val="0"/>
        </w:rPr>
      </w:pPr>
      <w:r>
        <w:rPr>
          <w:b w:val="0"/>
        </w:rPr>
        <w:tab/>
        <w:t>- разработка эмблемы и единой формы команды.</w:t>
      </w:r>
    </w:p>
    <w:p w:rsidR="001D4048" w:rsidRDefault="001D4048" w:rsidP="001D4048">
      <w:pPr>
        <w:pStyle w:val="a6"/>
        <w:spacing w:line="360" w:lineRule="auto"/>
        <w:jc w:val="both"/>
        <w:rPr>
          <w:b w:val="0"/>
        </w:rPr>
      </w:pPr>
      <w:r>
        <w:rPr>
          <w:b w:val="0"/>
        </w:rPr>
        <w:t xml:space="preserve"> </w:t>
      </w:r>
    </w:p>
    <w:p w:rsidR="001D4048" w:rsidRDefault="001D4048" w:rsidP="001D4048">
      <w:pPr>
        <w:pStyle w:val="a6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proofErr w:type="gramStart"/>
      <w:r>
        <w:rPr>
          <w:szCs w:val="28"/>
        </w:rPr>
        <w:t>Основной</w:t>
      </w:r>
      <w:proofErr w:type="gramEnd"/>
      <w:r>
        <w:rPr>
          <w:szCs w:val="28"/>
        </w:rPr>
        <w:t xml:space="preserve"> </w:t>
      </w:r>
      <w:r w:rsidR="00E20FD5">
        <w:rPr>
          <w:b w:val="0"/>
          <w:szCs w:val="28"/>
        </w:rPr>
        <w:t>(</w:t>
      </w:r>
      <w:r>
        <w:rPr>
          <w:b w:val="0"/>
          <w:szCs w:val="28"/>
        </w:rPr>
        <w:t xml:space="preserve">31 мая </w:t>
      </w:r>
      <w:r w:rsidR="00E20FD5">
        <w:rPr>
          <w:b w:val="0"/>
          <w:szCs w:val="28"/>
        </w:rPr>
        <w:t xml:space="preserve">по 03 июня </w:t>
      </w:r>
      <w:r>
        <w:rPr>
          <w:b w:val="0"/>
          <w:szCs w:val="28"/>
        </w:rPr>
        <w:t>201</w:t>
      </w:r>
      <w:r w:rsidR="00E20FD5">
        <w:rPr>
          <w:b w:val="0"/>
          <w:szCs w:val="28"/>
        </w:rPr>
        <w:t>5</w:t>
      </w:r>
      <w:r>
        <w:rPr>
          <w:b w:val="0"/>
          <w:szCs w:val="28"/>
        </w:rPr>
        <w:t xml:space="preserve"> года):</w:t>
      </w: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</w:p>
    <w:p w:rsidR="00551111" w:rsidRDefault="00551111" w:rsidP="00551111">
      <w:pPr>
        <w:pStyle w:val="a6"/>
        <w:spacing w:line="360" w:lineRule="auto"/>
        <w:rPr>
          <w:szCs w:val="28"/>
        </w:rPr>
      </w:pPr>
      <w:r w:rsidRPr="00551111">
        <w:rPr>
          <w:caps/>
          <w:szCs w:val="28"/>
        </w:rPr>
        <w:lastRenderedPageBreak/>
        <w:t>Программа</w:t>
      </w:r>
      <w:r>
        <w:rPr>
          <w:szCs w:val="28"/>
        </w:rPr>
        <w:t xml:space="preserve"> </w:t>
      </w:r>
    </w:p>
    <w:p w:rsidR="00551111" w:rsidRDefault="00551111" w:rsidP="00551111">
      <w:pPr>
        <w:pStyle w:val="a6"/>
        <w:spacing w:line="360" w:lineRule="auto"/>
        <w:rPr>
          <w:b w:val="0"/>
          <w:szCs w:val="28"/>
        </w:rPr>
      </w:pPr>
      <w:r>
        <w:rPr>
          <w:szCs w:val="28"/>
        </w:rPr>
        <w:t>семинара</w:t>
      </w:r>
      <w:r>
        <w:rPr>
          <w:szCs w:val="28"/>
        </w:rPr>
        <w:t xml:space="preserve"> для </w:t>
      </w:r>
      <w:proofErr w:type="gramStart"/>
      <w:r>
        <w:rPr>
          <w:szCs w:val="28"/>
        </w:rPr>
        <w:t>молодежных</w:t>
      </w:r>
      <w:proofErr w:type="gramEnd"/>
      <w:r>
        <w:rPr>
          <w:szCs w:val="28"/>
        </w:rPr>
        <w:t xml:space="preserve"> УИК Краснодарского края</w:t>
      </w:r>
    </w:p>
    <w:p w:rsidR="00713039" w:rsidRDefault="00551111" w:rsidP="00551111">
      <w:pPr>
        <w:pStyle w:val="a6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31 мая  -  2 июня 2015 года                           </w:t>
      </w:r>
      <w:proofErr w:type="spellStart"/>
      <w:r>
        <w:rPr>
          <w:b w:val="0"/>
          <w:szCs w:val="28"/>
        </w:rPr>
        <w:t>х</w:t>
      </w:r>
      <w:proofErr w:type="gramStart"/>
      <w:r>
        <w:rPr>
          <w:b w:val="0"/>
          <w:szCs w:val="28"/>
        </w:rPr>
        <w:t>.Г</w:t>
      </w:r>
      <w:proofErr w:type="gramEnd"/>
      <w:r>
        <w:rPr>
          <w:b w:val="0"/>
          <w:szCs w:val="28"/>
        </w:rPr>
        <w:t>уамка</w:t>
      </w:r>
      <w:proofErr w:type="spellEnd"/>
      <w:r>
        <w:rPr>
          <w:b w:val="0"/>
          <w:szCs w:val="28"/>
        </w:rPr>
        <w:t xml:space="preserve">, Апшеронский район </w:t>
      </w:r>
    </w:p>
    <w:tbl>
      <w:tblPr>
        <w:tblW w:w="935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51"/>
        <w:gridCol w:w="1670"/>
        <w:gridCol w:w="4129"/>
        <w:gridCol w:w="1907"/>
      </w:tblGrid>
      <w:tr w:rsidR="00713039" w:rsidTr="00713039">
        <w:trPr>
          <w:cantSplit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>
            <w:pPr>
              <w:pStyle w:val="a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Дата </w:t>
            </w:r>
          </w:p>
          <w:p w:rsidR="00713039" w:rsidRDefault="00713039">
            <w:pPr>
              <w:pStyle w:val="a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>
            <w:pPr>
              <w:pStyle w:val="a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Время </w:t>
            </w:r>
          </w:p>
          <w:p w:rsidR="00713039" w:rsidRDefault="00713039">
            <w:pPr>
              <w:pStyle w:val="a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>
            <w:pPr>
              <w:pStyle w:val="a6"/>
              <w:spacing w:line="276" w:lineRule="auto"/>
              <w:rPr>
                <w:sz w:val="24"/>
                <w:lang w:eastAsia="en-US"/>
              </w:rPr>
            </w:pPr>
            <w:bookmarkStart w:id="0" w:name="_GoBack"/>
            <w:bookmarkEnd w:id="0"/>
            <w:r w:rsidRPr="00713039">
              <w:rPr>
                <w:sz w:val="24"/>
                <w:lang w:eastAsia="en-US"/>
              </w:rPr>
              <w:t xml:space="preserve">Мероприятия                   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>
            <w:pPr>
              <w:pStyle w:val="a6"/>
              <w:spacing w:line="276" w:lineRule="auto"/>
              <w:rPr>
                <w:sz w:val="24"/>
                <w:lang w:eastAsia="en-US"/>
              </w:rPr>
            </w:pPr>
            <w:r w:rsidRPr="00713039">
              <w:rPr>
                <w:sz w:val="24"/>
                <w:lang w:eastAsia="en-US"/>
              </w:rPr>
              <w:t xml:space="preserve">Ответственные    </w:t>
            </w:r>
          </w:p>
        </w:tc>
      </w:tr>
      <w:tr w:rsidR="00713039" w:rsidTr="00713039">
        <w:trPr>
          <w:cantSplit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31.05.2015 г.</w:t>
            </w:r>
          </w:p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(1-й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10.00 - 11.30 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Прибытие на базу отдыха «Ореховая роща», размещение участников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11.30 – 12.00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Совещание с руководителями команд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Гвоздева С.И.</w:t>
            </w:r>
          </w:p>
        </w:tc>
      </w:tr>
      <w:tr w:rsidR="00713039" w:rsidTr="00713039">
        <w:trPr>
          <w:cantSplit/>
          <w:trHeight w:val="650"/>
        </w:trPr>
        <w:tc>
          <w:tcPr>
            <w:tcW w:w="0" w:type="auto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039" w:rsidRDefault="00713039" w:rsidP="00713039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12.00 – 12.30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Организационный сбор участников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Гвоздева С.И.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12.30 – 13.00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Формирование избирательной комиссии по выборам мэра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>.</w:t>
            </w:r>
          </w:p>
          <w:p w:rsidR="00713039" w:rsidRPr="00713039" w:rsidRDefault="00713039" w:rsidP="0071303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Первое организационное заседание избирательной комиссии по выборам мэра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13.00 – 13.45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Обед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14.00 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 xml:space="preserve">Начало работы (презентация)  пресс-центра семинара. </w:t>
            </w:r>
          </w:p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Выпуск первого номера газеты «Вестник Выборграда-2015».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Пресс-центр</w:t>
            </w:r>
          </w:p>
        </w:tc>
      </w:tr>
      <w:tr w:rsidR="00713039" w:rsidTr="00713039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13.45 – 14.15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 xml:space="preserve">Проведение партийных конференций по выдвижению кандидатов и назначению уполномоченных представителей политических партий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Руководители команд</w:t>
            </w:r>
          </w:p>
        </w:tc>
      </w:tr>
      <w:tr w:rsidR="00713039" w:rsidTr="00713039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14.15 – 15.00</w:t>
            </w:r>
          </w:p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 xml:space="preserve">Прием избирательной комиссией </w:t>
            </w:r>
            <w:proofErr w:type="spellStart"/>
            <w:r w:rsidRPr="00713039">
              <w:rPr>
                <w:b w:val="0"/>
                <w:sz w:val="24"/>
                <w:lang w:eastAsia="en-US"/>
              </w:rPr>
              <w:t>Выборграда</w:t>
            </w:r>
            <w:proofErr w:type="spellEnd"/>
            <w:r w:rsidRPr="00713039">
              <w:rPr>
                <w:b w:val="0"/>
                <w:sz w:val="24"/>
                <w:lang w:eastAsia="en-US"/>
              </w:rPr>
              <w:t xml:space="preserve"> документов по выдвижению кандидатов.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Сбор подписей в поддержку выдвижения кандидатов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Лидеры команд</w:t>
            </w:r>
          </w:p>
        </w:tc>
      </w:tr>
      <w:tr w:rsidR="00713039" w:rsidTr="00713039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14.00 – 18.00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Составление списков избирателей.</w:t>
            </w:r>
          </w:p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 xml:space="preserve">Изготовление паспортов граждан </w:t>
            </w:r>
            <w:proofErr w:type="spellStart"/>
            <w:r w:rsidRPr="00713039">
              <w:rPr>
                <w:b w:val="0"/>
                <w:sz w:val="24"/>
                <w:lang w:eastAsia="en-US"/>
              </w:rPr>
              <w:t>Выборграда</w:t>
            </w:r>
            <w:proofErr w:type="spellEnd"/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Катин М.О.,</w:t>
            </w:r>
          </w:p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proofErr w:type="gramStart"/>
            <w:r w:rsidRPr="00713039">
              <w:rPr>
                <w:b w:val="0"/>
                <w:sz w:val="24"/>
                <w:lang w:eastAsia="en-US"/>
              </w:rPr>
              <w:t>системный  администратор ГАС «Выборы» ТИК Апшеронская</w:t>
            </w:r>
            <w:proofErr w:type="gramEnd"/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15.00 – 17.20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Лекционные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Киселев В.П.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17.30 – 18.00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Представление в избирательную комиссию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 xml:space="preserve"> документов для регистрации кандидатов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Киселев В.П.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18.00 – 18.50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Репетиция торжественного открытия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Гвоздева С.И.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19.00 – 19.30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Ужин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20.00 – 22.00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Торжественное открытие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Гвоздева С.И.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22.30 – 22.45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Информационный выпуск «Новости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Куценко Т.Н.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Отбой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039" w:rsidRPr="00713039" w:rsidRDefault="00713039" w:rsidP="00713039">
            <w:pPr>
              <w:pStyle w:val="a6"/>
              <w:jc w:val="both"/>
              <w:rPr>
                <w:sz w:val="24"/>
                <w:lang w:eastAsia="en-US"/>
              </w:rPr>
            </w:pPr>
          </w:p>
        </w:tc>
      </w:tr>
      <w:tr w:rsidR="00713039" w:rsidTr="00713039">
        <w:trPr>
          <w:cantSplit/>
          <w:trHeight w:val="194"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01.06.2015 г.</w:t>
            </w:r>
          </w:p>
          <w:p w:rsidR="00713039" w:rsidRDefault="00713039" w:rsidP="007130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(2-й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7.30 – 7.50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Подъем, утренняя зарядка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proofErr w:type="spellStart"/>
            <w:r w:rsidRPr="00713039">
              <w:rPr>
                <w:b w:val="0"/>
                <w:sz w:val="24"/>
                <w:lang w:eastAsia="en-US"/>
              </w:rPr>
              <w:t>Скрицкий</w:t>
            </w:r>
            <w:proofErr w:type="spellEnd"/>
            <w:r w:rsidRPr="00713039">
              <w:rPr>
                <w:b w:val="0"/>
                <w:sz w:val="24"/>
                <w:lang w:eastAsia="en-US"/>
              </w:rPr>
              <w:t xml:space="preserve"> А.В.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8.30 – 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Завтрак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9.00 – 22.00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Работа пресс-центра. </w:t>
            </w:r>
          </w:p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Выпуск второго номера газеты «Вестник Выборграда-2015»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Пресс-центр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9.15 – 12.00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Лекционные и практические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Киселев В.П.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12.00 – 12.45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Заседание избирательной комиссии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 xml:space="preserve">  по вопросу регистрации кандидатов на должность мэра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>.</w:t>
            </w:r>
          </w:p>
          <w:p w:rsidR="00713039" w:rsidRPr="00713039" w:rsidRDefault="00713039" w:rsidP="0071303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Утверждение формы и текста избирательного бюллетеня, количества избирательных бюллетеней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13.00 – 14.00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Обед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14.00 – 16.00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Лекционные и практические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Киселев В.П.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16.15 – 18.15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Встречи кандидатов на должность мэра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 xml:space="preserve"> с избирателями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Лидеры команд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16.15 – 18.15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Изготовление избирательных бюллетеней по выборам мэра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Катин М.О.,</w:t>
            </w:r>
          </w:p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proofErr w:type="gramStart"/>
            <w:r w:rsidRPr="00713039">
              <w:rPr>
                <w:b w:val="0"/>
                <w:sz w:val="24"/>
                <w:lang w:eastAsia="en-US"/>
              </w:rPr>
              <w:t>системный  администратор ГАС «Выборы» ТИК Апшеронская</w:t>
            </w:r>
            <w:proofErr w:type="gramEnd"/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18.15- 18.45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Заседание избирательной комиссии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 xml:space="preserve">  по вопросу подготовки ко дню голосования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Киселев В.П.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19.00 – 19.30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Ужин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19.45 – 21.15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Турнир знатоков в области избирательного законодательства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Киселев В.П.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21.30 – 22.45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Концерт «Для вас, избиратели!» (творческое представление кандидатов, агитация)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Гвоздева С.И.</w:t>
            </w:r>
          </w:p>
        </w:tc>
      </w:tr>
      <w:tr w:rsidR="00713039" w:rsidTr="00713039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22.45 – 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Информационный выпуск «Новости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Куценко Т.Н.,</w:t>
            </w:r>
          </w:p>
          <w:p w:rsidR="00713039" w:rsidRPr="00713039" w:rsidRDefault="00713039" w:rsidP="00713039">
            <w:pPr>
              <w:spacing w:after="0" w:line="240" w:lineRule="auto"/>
              <w:rPr>
                <w:color w:val="auto"/>
                <w:sz w:val="24"/>
              </w:rPr>
            </w:pPr>
            <w:r w:rsidRPr="00713039">
              <w:rPr>
                <w:color w:val="auto"/>
                <w:sz w:val="24"/>
              </w:rPr>
              <w:t>Катин М.О.,</w:t>
            </w:r>
          </w:p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Песков К.А.</w:t>
            </w:r>
          </w:p>
        </w:tc>
      </w:tr>
      <w:tr w:rsidR="00713039" w:rsidTr="00713039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Отбой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713039" w:rsidTr="00713039">
        <w:trPr>
          <w:cantSplit/>
          <w:trHeight w:val="277"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02.06.2015 г.</w:t>
            </w:r>
          </w:p>
          <w:p w:rsidR="00713039" w:rsidRDefault="00713039" w:rsidP="007130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(3-й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7.30 – 7.50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Подъем, утренняя зарядка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proofErr w:type="spellStart"/>
            <w:r w:rsidRPr="00713039">
              <w:rPr>
                <w:b w:val="0"/>
                <w:sz w:val="24"/>
                <w:lang w:eastAsia="en-US"/>
              </w:rPr>
              <w:t>Скрицкий</w:t>
            </w:r>
            <w:proofErr w:type="spellEnd"/>
            <w:r w:rsidRPr="00713039">
              <w:rPr>
                <w:b w:val="0"/>
                <w:sz w:val="24"/>
                <w:lang w:eastAsia="en-US"/>
              </w:rPr>
              <w:t xml:space="preserve"> А.В.</w:t>
            </w:r>
          </w:p>
        </w:tc>
      </w:tr>
      <w:tr w:rsidR="00713039" w:rsidTr="00713039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8.30 – 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left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Завтрак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9.00 – 22.00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Работа пресс-центра. </w:t>
            </w:r>
          </w:p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Выпуск третьего номера газеты «Вестник Выборграда-2015»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Пресс-центр</w:t>
            </w:r>
          </w:p>
        </w:tc>
      </w:tr>
      <w:tr w:rsidR="00713039" w:rsidTr="00713039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9.15 – 12.10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Лекционные и практические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12.15 – 13.00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Презентация деятельности молодежной УИК № 03-06 Апшеронского района Краснодарского края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Карпенко С.В.,</w:t>
            </w:r>
          </w:p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13.00 – 13.45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Обед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14.00 – 16.00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Конкурс-экзамен на знание основ избирательного законодательства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16.30 – 17.00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Голосование по выборам мэра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Гвоздева С.И.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17.00 – 17.30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1"/>
              <w:keepNext w:val="0"/>
              <w:jc w:val="left"/>
              <w:rPr>
                <w:sz w:val="24"/>
                <w:szCs w:val="24"/>
                <w:lang w:eastAsia="en-US"/>
              </w:rPr>
            </w:pPr>
            <w:r w:rsidRPr="00713039">
              <w:rPr>
                <w:sz w:val="24"/>
                <w:szCs w:val="24"/>
                <w:lang w:eastAsia="en-US"/>
              </w:rPr>
              <w:t>Подсчет голосов и составление протокола об итогах голосования.</w:t>
            </w:r>
          </w:p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Принятие решения Избирательной комиссии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 xml:space="preserve"> о результатах выборов мэра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Киселев В.П.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17.30 – 18.30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1"/>
              <w:keepNext w:val="0"/>
              <w:jc w:val="left"/>
              <w:rPr>
                <w:sz w:val="24"/>
                <w:szCs w:val="24"/>
                <w:lang w:eastAsia="en-US"/>
              </w:rPr>
            </w:pPr>
            <w:r w:rsidRPr="00713039">
              <w:rPr>
                <w:sz w:val="24"/>
                <w:szCs w:val="24"/>
                <w:lang w:eastAsia="en-US"/>
              </w:rPr>
              <w:t>Спортивные соревнования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proofErr w:type="spellStart"/>
            <w:r w:rsidRPr="00713039">
              <w:rPr>
                <w:b w:val="0"/>
                <w:sz w:val="24"/>
                <w:lang w:eastAsia="en-US"/>
              </w:rPr>
              <w:t>Скрицкий</w:t>
            </w:r>
            <w:proofErr w:type="spellEnd"/>
            <w:r w:rsidRPr="00713039">
              <w:rPr>
                <w:b w:val="0"/>
                <w:sz w:val="24"/>
                <w:lang w:eastAsia="en-US"/>
              </w:rPr>
              <w:t xml:space="preserve"> А.В.</w:t>
            </w:r>
          </w:p>
        </w:tc>
      </w:tr>
      <w:tr w:rsidR="00713039" w:rsidTr="00713039">
        <w:trPr>
          <w:cantSplit/>
          <w:trHeight w:val="9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19.00 – 19.30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Ужин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20.00 – 22.30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Торжественное закрытие семинара. Церемония награждения участников семинара. </w:t>
            </w:r>
          </w:p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Концертная программа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713039">
              <w:rPr>
                <w:b w:val="0"/>
                <w:sz w:val="24"/>
                <w:lang w:eastAsia="en-US"/>
              </w:rPr>
              <w:t>Гвоздева С.И.</w:t>
            </w:r>
          </w:p>
        </w:tc>
      </w:tr>
      <w:tr w:rsidR="00713039" w:rsidTr="00713039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22.30 – 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 xml:space="preserve">Информационный выпуск «Новости </w:t>
            </w:r>
            <w:proofErr w:type="spellStart"/>
            <w:r w:rsidRPr="00713039">
              <w:rPr>
                <w:color w:val="auto"/>
                <w:sz w:val="24"/>
              </w:rPr>
              <w:t>Выборграда</w:t>
            </w:r>
            <w:proofErr w:type="spellEnd"/>
            <w:r w:rsidRPr="00713039">
              <w:rPr>
                <w:color w:val="auto"/>
                <w:sz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P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13039">
              <w:rPr>
                <w:color w:val="auto"/>
                <w:sz w:val="24"/>
              </w:rPr>
              <w:t>Куценко Т.Н.</w:t>
            </w:r>
          </w:p>
        </w:tc>
      </w:tr>
      <w:tr w:rsidR="00713039" w:rsidTr="00713039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Отбой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713039" w:rsidTr="00713039">
        <w:trPr>
          <w:cantSplit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03.06.2015 г.</w:t>
            </w:r>
          </w:p>
          <w:p w:rsidR="00713039" w:rsidRDefault="00713039" w:rsidP="007130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(4-й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7.30 – 7.50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Подъём, утренняя зарядка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Скрицкий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А.В.</w:t>
            </w:r>
          </w:p>
        </w:tc>
      </w:tr>
      <w:tr w:rsidR="00713039" w:rsidTr="00713039">
        <w:trPr>
          <w:cantSplit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039" w:rsidRDefault="00713039" w:rsidP="00713039">
            <w:pPr>
              <w:pStyle w:val="a6"/>
              <w:rPr>
                <w:sz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9.00 – 9.30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Завтрак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Вербицкая Е.А.</w:t>
            </w:r>
          </w:p>
        </w:tc>
      </w:tr>
      <w:tr w:rsidR="00713039" w:rsidTr="0071303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3039" w:rsidRDefault="00713039" w:rsidP="007130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10-00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Отъезд  участников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3039" w:rsidRDefault="00713039" w:rsidP="00713039">
            <w:pPr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</w:rPr>
              <w:t>Киселев В.П.</w:t>
            </w:r>
          </w:p>
        </w:tc>
      </w:tr>
    </w:tbl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AE780F" w:rsidRDefault="00AE780F" w:rsidP="00713039">
      <w:pPr>
        <w:spacing w:after="0"/>
        <w:jc w:val="center"/>
        <w:rPr>
          <w:b/>
          <w:color w:val="auto"/>
          <w:sz w:val="28"/>
          <w:szCs w:val="28"/>
        </w:rPr>
      </w:pPr>
    </w:p>
    <w:p w:rsidR="001D4048" w:rsidRDefault="001D4048" w:rsidP="00713039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7. Критерии оценки эффективности программы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семинара</w:t>
      </w:r>
    </w:p>
    <w:p w:rsidR="001D4048" w:rsidRDefault="001D4048" w:rsidP="00713039">
      <w:pPr>
        <w:pStyle w:val="a6"/>
        <w:tabs>
          <w:tab w:val="left" w:pos="2160"/>
        </w:tabs>
        <w:rPr>
          <w:szCs w:val="28"/>
        </w:rPr>
      </w:pPr>
      <w:r>
        <w:rPr>
          <w:szCs w:val="28"/>
        </w:rPr>
        <w:t>и ожидаемые результаты</w:t>
      </w:r>
    </w:p>
    <w:p w:rsidR="001D4048" w:rsidRDefault="001D4048" w:rsidP="00713039">
      <w:pPr>
        <w:pStyle w:val="a6"/>
        <w:rPr>
          <w:szCs w:val="28"/>
        </w:rPr>
      </w:pPr>
    </w:p>
    <w:p w:rsidR="001D4048" w:rsidRDefault="001D4048" w:rsidP="00713039">
      <w:pPr>
        <w:pStyle w:val="a6"/>
        <w:spacing w:line="360" w:lineRule="auto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Критериями оценки эффективности программы </w:t>
      </w:r>
      <w:r>
        <w:rPr>
          <w:b w:val="0"/>
          <w:szCs w:val="28"/>
        </w:rPr>
        <w:t>семинара</w:t>
      </w:r>
      <w:r>
        <w:rPr>
          <w:szCs w:val="28"/>
        </w:rPr>
        <w:t xml:space="preserve"> </w:t>
      </w:r>
      <w:r>
        <w:rPr>
          <w:b w:val="0"/>
          <w:bCs w:val="0"/>
          <w:szCs w:val="28"/>
        </w:rPr>
        <w:t>являются:</w:t>
      </w:r>
    </w:p>
    <w:p w:rsidR="001D4048" w:rsidRDefault="001D4048" w:rsidP="00713039">
      <w:pPr>
        <w:pStyle w:val="a6"/>
        <w:spacing w:line="360" w:lineRule="auto"/>
        <w:ind w:firstLine="708"/>
        <w:jc w:val="both"/>
        <w:rPr>
          <w:b w:val="0"/>
        </w:rPr>
      </w:pPr>
      <w:r>
        <w:t xml:space="preserve">- </w:t>
      </w:r>
      <w:r>
        <w:rPr>
          <w:b w:val="0"/>
        </w:rPr>
        <w:t>повышение результативности деятельности молодежных участковых избирательных комиссий при подготовке и проведении выборов;</w:t>
      </w:r>
    </w:p>
    <w:p w:rsidR="001D4048" w:rsidRDefault="001D4048" w:rsidP="00713039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повышение образовательного уровня, гражданской активности, </w:t>
      </w:r>
      <w:proofErr w:type="spellStart"/>
      <w:r>
        <w:rPr>
          <w:b w:val="0"/>
          <w:bCs w:val="0"/>
          <w:szCs w:val="28"/>
        </w:rPr>
        <w:t>электорально</w:t>
      </w:r>
      <w:proofErr w:type="spellEnd"/>
      <w:r>
        <w:rPr>
          <w:b w:val="0"/>
          <w:bCs w:val="0"/>
          <w:szCs w:val="28"/>
        </w:rPr>
        <w:t>-правовой и политической культуры участников;</w:t>
      </w:r>
    </w:p>
    <w:p w:rsidR="001D4048" w:rsidRDefault="001D4048" w:rsidP="00713039">
      <w:pPr>
        <w:spacing w:after="0"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повышение </w:t>
      </w:r>
      <w:r>
        <w:rPr>
          <w:color w:val="auto"/>
          <w:sz w:val="28"/>
          <w:szCs w:val="28"/>
        </w:rPr>
        <w:t xml:space="preserve">социальной активности молодежи и </w:t>
      </w:r>
      <w:r>
        <w:rPr>
          <w:bCs/>
          <w:color w:val="auto"/>
          <w:sz w:val="28"/>
          <w:szCs w:val="28"/>
        </w:rPr>
        <w:t xml:space="preserve">престижа работы в избирательных комиссиях. </w:t>
      </w:r>
    </w:p>
    <w:p w:rsidR="001D4048" w:rsidRDefault="001D4048" w:rsidP="00713039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Результатами проведения семинара</w:t>
      </w:r>
      <w:r>
        <w:rPr>
          <w:szCs w:val="28"/>
        </w:rPr>
        <w:t xml:space="preserve"> </w:t>
      </w:r>
      <w:r>
        <w:rPr>
          <w:b w:val="0"/>
          <w:szCs w:val="28"/>
        </w:rPr>
        <w:t>должны стать приобретение его участниками  новых знаний в области избирательного законодательства и избирательного процесса, навыков для успешного участия в качестве организаторов избирательного процесса, а также в различных социально-значимых проектах своего региона.</w:t>
      </w:r>
      <w:r>
        <w:rPr>
          <w:b w:val="0"/>
          <w:bCs w:val="0"/>
          <w:szCs w:val="28"/>
        </w:rPr>
        <w:t xml:space="preserve"> </w:t>
      </w:r>
    </w:p>
    <w:p w:rsidR="001D4048" w:rsidRDefault="001D4048" w:rsidP="00713039">
      <w:pPr>
        <w:spacing w:after="0"/>
        <w:ind w:firstLine="312"/>
        <w:jc w:val="both"/>
        <w:rPr>
          <w:color w:val="auto"/>
        </w:rPr>
      </w:pPr>
    </w:p>
    <w:p w:rsidR="001D4048" w:rsidRDefault="001D4048" w:rsidP="00713039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8. Кадровое обеспечение</w:t>
      </w:r>
    </w:p>
    <w:p w:rsidR="001D4048" w:rsidRDefault="001D4048" w:rsidP="00713039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организации и проведения семинара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привлекаются специалисты в области избирательного законодательства, молодежной политики, образования и культуры, имеющие опыт проведения мероприятий краевого уровня.</w:t>
      </w:r>
    </w:p>
    <w:p w:rsidR="001D4048" w:rsidRDefault="001D4048" w:rsidP="00713039">
      <w:pPr>
        <w:pStyle w:val="a6"/>
        <w:rPr>
          <w:szCs w:val="28"/>
        </w:rPr>
      </w:pPr>
    </w:p>
    <w:p w:rsidR="001D4048" w:rsidRDefault="001D4048" w:rsidP="00713039">
      <w:pPr>
        <w:pStyle w:val="a6"/>
        <w:ind w:left="360" w:hanging="360"/>
        <w:rPr>
          <w:bCs w:val="0"/>
          <w:szCs w:val="28"/>
        </w:rPr>
      </w:pPr>
      <w:r>
        <w:rPr>
          <w:szCs w:val="28"/>
        </w:rPr>
        <w:t>9. Награждение  участников семинара</w:t>
      </w:r>
    </w:p>
    <w:p w:rsidR="001D4048" w:rsidRDefault="001D4048" w:rsidP="00713039">
      <w:pPr>
        <w:pStyle w:val="a6"/>
        <w:ind w:left="360"/>
        <w:rPr>
          <w:szCs w:val="28"/>
        </w:rPr>
      </w:pPr>
      <w:r>
        <w:rPr>
          <w:bCs w:val="0"/>
          <w:szCs w:val="28"/>
        </w:rPr>
        <w:t xml:space="preserve"> </w:t>
      </w:r>
      <w:r>
        <w:rPr>
          <w:szCs w:val="28"/>
        </w:rPr>
        <w:t xml:space="preserve">                                                           </w:t>
      </w:r>
    </w:p>
    <w:p w:rsidR="001D4048" w:rsidRDefault="001D4048" w:rsidP="00713039">
      <w:pPr>
        <w:pStyle w:val="2"/>
        <w:spacing w:after="0" w:line="360" w:lineRule="auto"/>
        <w:jc w:val="both"/>
        <w:rPr>
          <w:bCs/>
        </w:rPr>
      </w:pPr>
      <w:r>
        <w:t xml:space="preserve">          Участники семинара награждаются Дипломами и подарками за участие в работе семинара.</w:t>
      </w:r>
    </w:p>
    <w:p w:rsidR="001D4048" w:rsidRDefault="001D4048" w:rsidP="00713039">
      <w:pPr>
        <w:pStyle w:val="2"/>
        <w:spacing w:after="0" w:line="360" w:lineRule="auto"/>
        <w:jc w:val="both"/>
        <w:rPr>
          <w:bCs/>
        </w:rPr>
      </w:pPr>
    </w:p>
    <w:p w:rsidR="001D4048" w:rsidRDefault="001D4048" w:rsidP="00713039">
      <w:pPr>
        <w:pStyle w:val="2"/>
        <w:spacing w:after="0" w:line="240" w:lineRule="auto"/>
        <w:jc w:val="center"/>
        <w:rPr>
          <w:b/>
          <w:bCs/>
        </w:rPr>
      </w:pPr>
      <w:r>
        <w:rPr>
          <w:b/>
        </w:rPr>
        <w:t>10. Финансирование программы семинара</w:t>
      </w:r>
    </w:p>
    <w:p w:rsidR="001D4048" w:rsidRDefault="001D4048" w:rsidP="00713039">
      <w:pPr>
        <w:pStyle w:val="2"/>
        <w:spacing w:after="0" w:line="240" w:lineRule="auto"/>
        <w:jc w:val="center"/>
        <w:rPr>
          <w:b/>
        </w:rPr>
      </w:pPr>
    </w:p>
    <w:p w:rsidR="001D4048" w:rsidRDefault="001D4048" w:rsidP="00713039">
      <w:pPr>
        <w:pStyle w:val="2"/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Финансирование  расходов, связанных с организацией и проведением </w:t>
      </w:r>
      <w:r>
        <w:t>семинара</w:t>
      </w:r>
      <w:r>
        <w:rPr>
          <w:bCs/>
        </w:rPr>
        <w:t>, осуществляется за счет привлеченных средств.</w:t>
      </w:r>
    </w:p>
    <w:p w:rsidR="001D4048" w:rsidRDefault="001D4048" w:rsidP="001D4048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</w:rPr>
        <w:tab/>
      </w:r>
      <w:r>
        <w:rPr>
          <w:color w:val="auto"/>
          <w:sz w:val="28"/>
          <w:szCs w:val="28"/>
        </w:rPr>
        <w:t>Расходы на доставку участников к месту проведения семинара производятся за счет средств команд-участниц.</w:t>
      </w: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</w:pPr>
      <w:r>
        <w:lastRenderedPageBreak/>
        <w:t>Приложение № 2</w:t>
      </w: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  <w:rPr>
          <w:szCs w:val="28"/>
        </w:rPr>
      </w:pP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  <w:rPr>
          <w:szCs w:val="28"/>
        </w:rPr>
      </w:pPr>
      <w:r>
        <w:rPr>
          <w:szCs w:val="28"/>
        </w:rPr>
        <w:t>УТВЕРЖДЕН</w:t>
      </w:r>
    </w:p>
    <w:p w:rsidR="001D4048" w:rsidRDefault="001D4048" w:rsidP="001D4048">
      <w:pPr>
        <w:pStyle w:val="a4"/>
        <w:tabs>
          <w:tab w:val="left" w:pos="708"/>
        </w:tabs>
        <w:ind w:left="5529"/>
        <w:jc w:val="center"/>
        <w:rPr>
          <w:szCs w:val="28"/>
        </w:rPr>
      </w:pPr>
      <w:r>
        <w:rPr>
          <w:szCs w:val="28"/>
        </w:rPr>
        <w:t xml:space="preserve">решением территориальной избирательной комиссии </w:t>
      </w:r>
      <w:proofErr w:type="gramStart"/>
      <w:r>
        <w:rPr>
          <w:szCs w:val="28"/>
        </w:rPr>
        <w:t>Апшеронская</w:t>
      </w:r>
      <w:proofErr w:type="gramEnd"/>
    </w:p>
    <w:p w:rsidR="001D4048" w:rsidRDefault="001D4048" w:rsidP="001D4048">
      <w:pPr>
        <w:pStyle w:val="a4"/>
        <w:tabs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от 30 апреля 2015 года № 149/1252</w:t>
      </w: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D4048" w:rsidRDefault="001D4048" w:rsidP="001D404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Состав </w:t>
      </w:r>
    </w:p>
    <w:p w:rsidR="001D4048" w:rsidRDefault="001D4048" w:rsidP="001D404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оргкомитета по проведению семинара для членов </w:t>
      </w:r>
    </w:p>
    <w:p w:rsidR="001D4048" w:rsidRDefault="001D4048" w:rsidP="001D404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молодежных участковых избирательных комиссий Краснодарского края</w:t>
      </w:r>
    </w:p>
    <w:p w:rsidR="001D4048" w:rsidRDefault="001D4048" w:rsidP="001D4048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1D4048" w:rsidRDefault="001D4048" w:rsidP="001D4048">
      <w:pPr>
        <w:spacing w:after="0"/>
        <w:jc w:val="center"/>
      </w:pPr>
    </w:p>
    <w:tbl>
      <w:tblPr>
        <w:tblStyle w:val="ab"/>
        <w:tblW w:w="9606" w:type="dxa"/>
        <w:tblInd w:w="0" w:type="dxa"/>
        <w:tblLook w:val="04A0" w:firstRow="1" w:lastRow="0" w:firstColumn="1" w:lastColumn="0" w:noHBand="0" w:noVBand="1"/>
      </w:tblPr>
      <w:tblGrid>
        <w:gridCol w:w="426"/>
        <w:gridCol w:w="4360"/>
        <w:gridCol w:w="310"/>
        <w:gridCol w:w="4510"/>
      </w:tblGrid>
      <w:tr w:rsidR="001D4048" w:rsidTr="001D4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Кучеренко Светлана Сергеевна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председатель оргкомитета, секретарь избирательной комиссии Краснодарского края </w:t>
            </w:r>
          </w:p>
          <w:p w:rsidR="001D4048" w:rsidRDefault="001D404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1D4048" w:rsidTr="001D4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Козлов Вадим Валерьевич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председателя оргкомитета, первый заместитель главы муниципального образования Апшеронский район </w:t>
            </w:r>
          </w:p>
          <w:p w:rsidR="001D4048" w:rsidRDefault="001D404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1D4048" w:rsidTr="001D4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Гвоздева Светлана Иосифовна 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spacing w:line="276" w:lineRule="auto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председателя оргкомитета, председатель </w:t>
            </w:r>
            <w:proofErr w:type="gramStart"/>
            <w:r>
              <w:rPr>
                <w:color w:val="auto"/>
                <w:sz w:val="28"/>
                <w:szCs w:val="28"/>
              </w:rPr>
              <w:t>базовой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(опорной) ТИК Апшеронская</w:t>
            </w:r>
          </w:p>
        </w:tc>
      </w:tr>
      <w:tr w:rsidR="001D4048" w:rsidTr="001D4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Курочкина Людмила Григорьевна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член оргкомитета, председатель  территориальной избирательной комиссии </w:t>
            </w:r>
            <w:proofErr w:type="spellStart"/>
            <w:r>
              <w:rPr>
                <w:color w:val="auto"/>
                <w:sz w:val="28"/>
                <w:szCs w:val="28"/>
              </w:rPr>
              <w:t>Усть-Лабинская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D4048" w:rsidRDefault="001D4048">
            <w:pPr>
              <w:spacing w:line="276" w:lineRule="auto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1D4048" w:rsidTr="001D4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Вербицкая Елена Александровна 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8" w:rsidRDefault="001D4048">
            <w:pPr>
              <w:spacing w:line="276" w:lineRule="auto"/>
              <w:jc w:val="both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член оргкомитета, председатель  территориальной избирательной комиссии Туапсинская городская (по согласованию)</w:t>
            </w:r>
          </w:p>
        </w:tc>
      </w:tr>
      <w:tr w:rsidR="00713039" w:rsidTr="001D4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9" w:rsidRDefault="00713039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9" w:rsidRDefault="00713039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Иванова Татьяна Владиславовна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9" w:rsidRDefault="00713039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9" w:rsidRDefault="00713039" w:rsidP="00713039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член оргкомитета, председатель  территориальной избирательной комиссии Каневская </w:t>
            </w:r>
          </w:p>
          <w:p w:rsidR="00713039" w:rsidRDefault="00713039" w:rsidP="00713039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</w:tbl>
    <w:p w:rsidR="001D4048" w:rsidRDefault="001D4048" w:rsidP="00713039">
      <w:pPr>
        <w:spacing w:after="0"/>
        <w:jc w:val="center"/>
        <w:rPr>
          <w:b/>
          <w:color w:val="auto"/>
          <w:sz w:val="28"/>
          <w:szCs w:val="28"/>
        </w:rPr>
      </w:pPr>
    </w:p>
    <w:sectPr w:rsidR="001D4048" w:rsidSect="009102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788"/>
    <w:multiLevelType w:val="hybridMultilevel"/>
    <w:tmpl w:val="726CFBD8"/>
    <w:lvl w:ilvl="0" w:tplc="475267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61A2F"/>
    <w:multiLevelType w:val="multilevel"/>
    <w:tmpl w:val="7C66E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328" w:hanging="108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104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35"/>
    <w:rsid w:val="001D4048"/>
    <w:rsid w:val="00236B35"/>
    <w:rsid w:val="0036117A"/>
    <w:rsid w:val="004F0FC9"/>
    <w:rsid w:val="00551111"/>
    <w:rsid w:val="005913B1"/>
    <w:rsid w:val="006B431D"/>
    <w:rsid w:val="006F4867"/>
    <w:rsid w:val="00713039"/>
    <w:rsid w:val="0091020A"/>
    <w:rsid w:val="009A1663"/>
    <w:rsid w:val="00AE780F"/>
    <w:rsid w:val="00C57E1B"/>
    <w:rsid w:val="00E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8"/>
    <w:rPr>
      <w:rFonts w:ascii="Times New Roman" w:hAnsi="Times New Roman"/>
      <w:color w:val="0000F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048"/>
    <w:pPr>
      <w:spacing w:before="240" w:after="60"/>
      <w:jc w:val="center"/>
      <w:outlineLvl w:val="6"/>
    </w:pPr>
    <w:rPr>
      <w:rFonts w:ascii="Calibri" w:eastAsia="Times New Roman" w:hAnsi="Calibri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D404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04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4048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4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D4048"/>
    <w:pPr>
      <w:spacing w:after="0" w:line="240" w:lineRule="auto"/>
      <w:jc w:val="center"/>
    </w:pPr>
    <w:rPr>
      <w:rFonts w:eastAsia="Times New Roman" w:cs="Times New Roman"/>
      <w:b/>
      <w:bCs/>
      <w:color w:val="auto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D4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D4048"/>
    <w:pPr>
      <w:spacing w:after="120"/>
    </w:pPr>
    <w:rPr>
      <w:rFonts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404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D4048"/>
    <w:pPr>
      <w:spacing w:after="120" w:line="480" w:lineRule="auto"/>
    </w:pPr>
    <w:rPr>
      <w:rFonts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4048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D4048"/>
    <w:pPr>
      <w:ind w:left="720"/>
      <w:contextualSpacing/>
    </w:pPr>
  </w:style>
  <w:style w:type="table" w:styleId="ab">
    <w:name w:val="Table Grid"/>
    <w:basedOn w:val="a1"/>
    <w:uiPriority w:val="59"/>
    <w:rsid w:val="001D4048"/>
    <w:pPr>
      <w:spacing w:after="0" w:line="240" w:lineRule="auto"/>
    </w:pPr>
    <w:rPr>
      <w:rFonts w:ascii="Times New Roman" w:hAnsi="Times New Roman"/>
      <w:color w:val="0000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713039"/>
    <w:pPr>
      <w:keepNext/>
      <w:spacing w:after="0" w:line="240" w:lineRule="auto"/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80F"/>
    <w:rPr>
      <w:rFonts w:ascii="Tahoma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8"/>
    <w:rPr>
      <w:rFonts w:ascii="Times New Roman" w:hAnsi="Times New Roman"/>
      <w:color w:val="0000F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048"/>
    <w:pPr>
      <w:spacing w:before="240" w:after="60"/>
      <w:jc w:val="center"/>
      <w:outlineLvl w:val="6"/>
    </w:pPr>
    <w:rPr>
      <w:rFonts w:ascii="Calibri" w:eastAsia="Times New Roman" w:hAnsi="Calibri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D404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04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4048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4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D4048"/>
    <w:pPr>
      <w:spacing w:after="0" w:line="240" w:lineRule="auto"/>
      <w:jc w:val="center"/>
    </w:pPr>
    <w:rPr>
      <w:rFonts w:eastAsia="Times New Roman" w:cs="Times New Roman"/>
      <w:b/>
      <w:bCs/>
      <w:color w:val="auto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D4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D4048"/>
    <w:pPr>
      <w:spacing w:after="120"/>
    </w:pPr>
    <w:rPr>
      <w:rFonts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404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D4048"/>
    <w:pPr>
      <w:spacing w:after="120" w:line="480" w:lineRule="auto"/>
    </w:pPr>
    <w:rPr>
      <w:rFonts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4048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D4048"/>
    <w:pPr>
      <w:ind w:left="720"/>
      <w:contextualSpacing/>
    </w:pPr>
  </w:style>
  <w:style w:type="table" w:styleId="ab">
    <w:name w:val="Table Grid"/>
    <w:basedOn w:val="a1"/>
    <w:uiPriority w:val="59"/>
    <w:rsid w:val="001D4048"/>
    <w:pPr>
      <w:spacing w:after="0" w:line="240" w:lineRule="auto"/>
    </w:pPr>
    <w:rPr>
      <w:rFonts w:ascii="Times New Roman" w:hAnsi="Times New Roman"/>
      <w:color w:val="0000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713039"/>
    <w:pPr>
      <w:keepNext/>
      <w:spacing w:after="0" w:line="240" w:lineRule="auto"/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80F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2015-05-31T11:11:00Z</cp:lastPrinted>
  <dcterms:created xsi:type="dcterms:W3CDTF">2015-05-13T13:23:00Z</dcterms:created>
  <dcterms:modified xsi:type="dcterms:W3CDTF">2015-05-31T11:18:00Z</dcterms:modified>
</cp:coreProperties>
</file>